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BFD72" w14:textId="12B17EDB" w:rsidR="00B71FFB" w:rsidRPr="00FA786F" w:rsidRDefault="00FA5545" w:rsidP="00B71FFB">
      <w:pPr>
        <w:pStyle w:val="Tytu"/>
        <w:rPr>
          <w:lang w:val="pl-PL"/>
        </w:rPr>
      </w:pPr>
      <w:bookmarkStart w:id="0" w:name="_GoBack"/>
      <w:bookmarkEnd w:id="0"/>
      <w:r w:rsidRPr="00FA786F">
        <w:rPr>
          <w:lang w:val="pl-PL"/>
        </w:rPr>
        <w:t>Procedury biurowe</w:t>
      </w:r>
      <w:r w:rsidR="00A36601">
        <w:rPr>
          <w:lang w:val="pl-PL"/>
        </w:rPr>
        <w:fldChar w:fldCharType="begin"/>
      </w:r>
      <w:r w:rsidR="00A36601">
        <w:rPr>
          <w:lang w:val="pl-PL"/>
        </w:rPr>
        <w:instrText xml:space="preserve"> TITLE   \* MERGEFORMAT </w:instrText>
      </w:r>
      <w:r w:rsidR="00A36601">
        <w:rPr>
          <w:lang w:val="pl-PL"/>
        </w:rPr>
        <w:fldChar w:fldCharType="end"/>
      </w:r>
    </w:p>
    <w:p w14:paraId="1B66FE8B" w14:textId="77777777" w:rsidR="00B71FFB" w:rsidRPr="00FA786F" w:rsidRDefault="00FA5545" w:rsidP="00B71FFB">
      <w:pPr>
        <w:pStyle w:val="Nagwek1"/>
        <w:rPr>
          <w:lang w:val="pl-PL"/>
        </w:rPr>
      </w:pPr>
      <w:r w:rsidRPr="00FA786F">
        <w:rPr>
          <w:lang w:val="pl-PL"/>
        </w:rPr>
        <w:t>Administracja ogólna</w:t>
      </w:r>
    </w:p>
    <w:p w14:paraId="593FE559" w14:textId="77777777" w:rsidR="00B71FFB" w:rsidRPr="00FA786F" w:rsidRDefault="00FA5545" w:rsidP="00B71FFB">
      <w:pPr>
        <w:pStyle w:val="Nagwek2"/>
        <w:rPr>
          <w:lang w:val="pl-PL"/>
        </w:rPr>
      </w:pPr>
      <w:bookmarkStart w:id="1" w:name="_Contact_Information"/>
      <w:bookmarkEnd w:id="1"/>
      <w:r w:rsidRPr="00FA786F">
        <w:rPr>
          <w:lang w:val="pl-PL"/>
        </w:rPr>
        <w:t>Informacje kontaktowe</w:t>
      </w:r>
    </w:p>
    <w:p w14:paraId="034E72C9" w14:textId="6905EF43" w:rsidR="00B71FFB" w:rsidRPr="001C30D0" w:rsidRDefault="00FA5545" w:rsidP="00B71FFB">
      <w:r w:rsidRPr="001C30D0">
        <w:t xml:space="preserve">Adres </w:t>
      </w:r>
      <w:r w:rsidR="006A16F0" w:rsidRPr="001C30D0">
        <w:t>dostaw</w:t>
      </w:r>
      <w:r w:rsidR="00B71FFB" w:rsidRPr="001C30D0">
        <w:t>:</w:t>
      </w:r>
    </w:p>
    <w:p w14:paraId="73962843" w14:textId="77777777" w:rsidR="00B71FFB" w:rsidRPr="001C30D0" w:rsidRDefault="00B71FFB" w:rsidP="00006E02">
      <w:pPr>
        <w:ind w:left="720"/>
      </w:pPr>
      <w:r w:rsidRPr="001C30D0">
        <w:t>1234 Main Street</w:t>
      </w:r>
      <w:r w:rsidR="00006E02" w:rsidRPr="001C30D0">
        <w:br/>
      </w:r>
      <w:r w:rsidRPr="001C30D0">
        <w:t>New York, NY  90012</w:t>
      </w:r>
    </w:p>
    <w:p w14:paraId="629388BA" w14:textId="59A864CF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Dostawy towarów powinny być kierowane do drzwi z tyłu budynku. (Personel zajmujący się przeładunkiem sprawdzi kwit przewozowy, a następnie przyniesie ten kwit do biura. Pracownicy biura będą odpowiedzialni za wprowadzenie informacji kwitu przewozowego do bazy danych magazynu)</w:t>
      </w:r>
    </w:p>
    <w:p w14:paraId="50F13830" w14:textId="77777777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>Numery telefoniczne</w:t>
      </w:r>
    </w:p>
    <w:p w14:paraId="51056380" w14:textId="5F10915A" w:rsidR="00B71FFB" w:rsidRPr="00FA786F" w:rsidRDefault="006A16F0" w:rsidP="00E26871">
      <w:pPr>
        <w:ind w:left="720"/>
        <w:rPr>
          <w:lang w:val="pl-PL"/>
        </w:rPr>
      </w:pPr>
      <w:r w:rsidRPr="00FA786F">
        <w:rPr>
          <w:lang w:val="pl-PL"/>
        </w:rPr>
        <w:t>Telefon</w:t>
      </w:r>
      <w:r w:rsidR="00B71FFB" w:rsidRPr="00FA786F">
        <w:rPr>
          <w:lang w:val="pl-PL"/>
        </w:rPr>
        <w:t>: (972) 555-0123</w:t>
      </w:r>
      <w:r w:rsidR="00006E02" w:rsidRPr="00FA786F">
        <w:rPr>
          <w:lang w:val="pl-PL"/>
        </w:rPr>
        <w:br/>
      </w:r>
      <w:r w:rsidRPr="00FA786F">
        <w:rPr>
          <w:lang w:val="pl-PL"/>
        </w:rPr>
        <w:t>Faks</w:t>
      </w:r>
      <w:r w:rsidR="00B71FFB" w:rsidRPr="00FA786F">
        <w:rPr>
          <w:lang w:val="pl-PL"/>
        </w:rPr>
        <w:t>: (972) 555-0124</w:t>
      </w:r>
    </w:p>
    <w:p w14:paraId="56C70C13" w14:textId="77777777" w:rsidR="00B71FFB" w:rsidRPr="00FA786F" w:rsidRDefault="00D572BC" w:rsidP="00B71FFB">
      <w:pPr>
        <w:rPr>
          <w:lang w:val="pl-PL"/>
        </w:rPr>
      </w:pPr>
      <w:r w:rsidRPr="00FA786F">
        <w:rPr>
          <w:lang w:val="pl-PL"/>
        </w:rPr>
        <w:t>E</w:t>
      </w:r>
      <w:r w:rsidR="00FA5545" w:rsidRPr="00FA786F">
        <w:rPr>
          <w:lang w:val="pl-PL"/>
        </w:rPr>
        <w:t>-</w:t>
      </w:r>
      <w:r w:rsidR="00B71FFB" w:rsidRPr="00FA786F">
        <w:rPr>
          <w:lang w:val="pl-PL"/>
        </w:rPr>
        <w:t>mail:</w:t>
      </w:r>
    </w:p>
    <w:p w14:paraId="2D27284B" w14:textId="77777777" w:rsidR="00B71FFB" w:rsidRPr="00FA786F" w:rsidRDefault="00441682" w:rsidP="00E26871">
      <w:pPr>
        <w:ind w:left="720"/>
        <w:rPr>
          <w:lang w:val="pl-PL"/>
        </w:rPr>
      </w:pPr>
      <w:hyperlink r:id="rId7" w:history="1">
        <w:r w:rsidR="00006E02" w:rsidRPr="00FA786F">
          <w:rPr>
            <w:rStyle w:val="Hipercze"/>
            <w:lang w:val="pl-PL"/>
          </w:rPr>
          <w:t>CustomerService@consolidatedmessenger.com</w:t>
        </w:r>
      </w:hyperlink>
    </w:p>
    <w:p w14:paraId="52419498" w14:textId="11FA557C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Strona</w:t>
      </w:r>
      <w:r w:rsidR="00FA5545" w:rsidRPr="00FA786F">
        <w:rPr>
          <w:lang w:val="pl-PL"/>
        </w:rPr>
        <w:t xml:space="preserve"> internetowa</w:t>
      </w:r>
      <w:r w:rsidR="00B71FFB" w:rsidRPr="00FA786F">
        <w:rPr>
          <w:lang w:val="pl-PL"/>
        </w:rPr>
        <w:t>:</w:t>
      </w:r>
    </w:p>
    <w:p w14:paraId="38EE72C5" w14:textId="77777777" w:rsidR="00B71FFB" w:rsidRPr="00FA786F" w:rsidRDefault="00441682" w:rsidP="00E26871">
      <w:pPr>
        <w:ind w:left="720"/>
        <w:rPr>
          <w:lang w:val="pl-PL"/>
        </w:rPr>
      </w:pPr>
      <w:hyperlink r:id="rId8" w:history="1">
        <w:r w:rsidR="00006E02" w:rsidRPr="00FA786F">
          <w:rPr>
            <w:rStyle w:val="Hipercze"/>
            <w:lang w:val="pl-PL"/>
          </w:rPr>
          <w:t>www.consolidatedmessenger.com</w:t>
        </w:r>
      </w:hyperlink>
    </w:p>
    <w:p w14:paraId="09147407" w14:textId="77777777" w:rsidR="00C615A7" w:rsidRDefault="00C615A7">
      <w:pPr>
        <w:rPr>
          <w:rFonts w:asciiTheme="majorHAnsi" w:eastAsiaTheme="majorEastAsia" w:hAnsiTheme="majorHAnsi" w:cstheme="majorBidi"/>
          <w:color w:val="BF8F00" w:themeColor="accent1" w:themeShade="BF"/>
          <w:sz w:val="26"/>
          <w:szCs w:val="26"/>
          <w:lang w:val="pl-PL"/>
        </w:rPr>
      </w:pPr>
      <w:bookmarkStart w:id="2" w:name="_Facilities"/>
      <w:bookmarkEnd w:id="2"/>
      <w:r>
        <w:rPr>
          <w:lang w:val="pl-PL"/>
        </w:rPr>
        <w:br w:type="page"/>
      </w:r>
    </w:p>
    <w:p w14:paraId="2EB5CA75" w14:textId="7A577AF1" w:rsidR="00B71FFB" w:rsidRPr="00FA786F" w:rsidRDefault="006A16F0" w:rsidP="00B71FFB">
      <w:pPr>
        <w:pStyle w:val="Nagwek2"/>
        <w:rPr>
          <w:lang w:val="pl-PL"/>
        </w:rPr>
      </w:pPr>
      <w:r w:rsidRPr="00FA786F">
        <w:rPr>
          <w:lang w:val="pl-PL"/>
        </w:rPr>
        <w:lastRenderedPageBreak/>
        <w:t>Pomieszczenia</w:t>
      </w:r>
    </w:p>
    <w:p w14:paraId="0F24AAA5" w14:textId="77777777" w:rsidR="00B71FFB" w:rsidRPr="00FA786F" w:rsidRDefault="00FA5545" w:rsidP="00B71FFB">
      <w:pPr>
        <w:pStyle w:val="Nagwek3"/>
        <w:rPr>
          <w:lang w:val="pl-PL"/>
        </w:rPr>
      </w:pPr>
      <w:bookmarkStart w:id="3" w:name="_Office"/>
      <w:bookmarkEnd w:id="3"/>
      <w:r w:rsidRPr="00FA786F">
        <w:rPr>
          <w:lang w:val="pl-PL"/>
        </w:rPr>
        <w:t>Biuro</w:t>
      </w:r>
    </w:p>
    <w:p w14:paraId="0CB34201" w14:textId="651C32C3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Biuro firmy Consolidated Messenger oraz hol znajdują się z przodu budynku i stanowią główne wejście dla naszych pracowników biurowych i klientów</w:t>
      </w:r>
      <w:r w:rsidR="00B71FFB" w:rsidRPr="00FA786F">
        <w:rPr>
          <w:lang w:val="pl-PL"/>
        </w:rPr>
        <w:t>.</w:t>
      </w:r>
    </w:p>
    <w:p w14:paraId="53F7CD78" w14:textId="5A3425B4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Przestrzeń biura składa się z lady z trzema stanowiskami wyposażonymi w telefony i terminale komputerowe z szybkim łączem. W holu znajduje się obszar przygotowania paczek oraz pojemniki na elementy detaliczne (koperty, taśmę, pisaki itp.) dla klientów oraz zespół skrzynek pocztowych. Pojemniki na odpadki w obszarze przygotowania paczek powinny być usuwane każdego wieczora, a w razie potrzeby częściej, aby zapewnić schludny wygląd. Pojemniki na towary detaliczne powinny być sprawdzane i ponownie napełniane zgodnie z potrzebami wciągu dnia. Pracownicy biura są odpowiedzialni za obie te czynności.</w:t>
      </w:r>
    </w:p>
    <w:p w14:paraId="64925BC5" w14:textId="75176E8F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Biuro jest otwarte od poniedziałku do soboty w godzinach od 8:00 do 21:00. Klienci wynajmujący skrzynki pocztowe mają do nich dostęp 24 godziny na dobę.</w:t>
      </w:r>
    </w:p>
    <w:p w14:paraId="5DD772F9" w14:textId="77777777" w:rsidR="00B71FFB" w:rsidRPr="00FA786F" w:rsidRDefault="00AC6117" w:rsidP="00B71FFB">
      <w:pPr>
        <w:pStyle w:val="Nagwek3"/>
        <w:rPr>
          <w:lang w:val="pl-PL"/>
        </w:rPr>
      </w:pPr>
      <w:bookmarkStart w:id="4" w:name="_Warehouse"/>
      <w:bookmarkEnd w:id="4"/>
      <w:r w:rsidRPr="00FA786F">
        <w:rPr>
          <w:lang w:val="pl-PL"/>
        </w:rPr>
        <w:t>Magazyn</w:t>
      </w:r>
    </w:p>
    <w:p w14:paraId="2D62B591" w14:textId="1610EE4D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Z tyłu budynku znajduje się magazyn, który zajmuje większą część miejsca w budynku. Magazyn jest podzielony na cztery oddzielne obszary: odbiór, spedycja, pakowanie i przestrzeń magazynowa</w:t>
      </w:r>
      <w:r w:rsidR="00B71FFB" w:rsidRPr="00FA786F">
        <w:rPr>
          <w:lang w:val="pl-PL"/>
        </w:rPr>
        <w:t>:</w:t>
      </w:r>
    </w:p>
    <w:p w14:paraId="4FB06618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Obszar odbioru składa się z dwóch miejsc przeładunkowych (używanych także do spedycji) oraz obszaru 4 x 4 m z regałami do przechowywania przychodzących paczek. Regały są podzielone według firm kurierskich.</w:t>
      </w:r>
    </w:p>
    <w:p w14:paraId="3D499264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Obszar spedycji znajdujący się dokładnie na przeciwko obszaru odbioru współdzieli miejsca przeładunkowe oraz także ma obszar 4 x 4 m z regałami do przechowywania paczek czekających na wysyłkę. Reguły są podzielone według firm kurierskich.</w:t>
      </w:r>
    </w:p>
    <w:p w14:paraId="4A81E0D7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Obszar pakowania jest wyposażony w dwa stoły i dwa regały zawierające różnego rodzaju pudła, folię bąbelkową, taśmę, wypełnienia styropianowe i etykiety.</w:t>
      </w:r>
    </w:p>
    <w:p w14:paraId="25EF7C95" w14:textId="0D0D7376" w:rsidR="00B71FFB" w:rsidRPr="00FA786F" w:rsidRDefault="006A16F0" w:rsidP="00B71FFB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Przestrzeń magazynowa zawiera trzy regały na nadmiarowe zaopatrzenie</w:t>
      </w:r>
      <w:r w:rsidR="00B71FFB" w:rsidRPr="00FA786F">
        <w:rPr>
          <w:lang w:val="pl-PL"/>
        </w:rPr>
        <w:t>.</w:t>
      </w:r>
    </w:p>
    <w:p w14:paraId="6F8B19D2" w14:textId="77777777" w:rsidR="00B71FFB" w:rsidRPr="00FA786F" w:rsidRDefault="00FA5545" w:rsidP="00B71FFB">
      <w:pPr>
        <w:pStyle w:val="Nagwek3"/>
        <w:rPr>
          <w:lang w:val="pl-PL"/>
        </w:rPr>
      </w:pPr>
      <w:bookmarkStart w:id="5" w:name="_Phone_System"/>
      <w:bookmarkEnd w:id="5"/>
      <w:r w:rsidRPr="00FA786F">
        <w:rPr>
          <w:lang w:val="pl-PL"/>
        </w:rPr>
        <w:t>System telefoniczny</w:t>
      </w:r>
    </w:p>
    <w:p w14:paraId="466A883F" w14:textId="6FEA2BA5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System telefoniczny w biurze obejmuje interkom oraz połączenie bezpośrednie, aby pozwolić pracownikom biura na kontakt z pracownikami magazynu. W celu nawiązania połączenia między dwoma częściami budynku należy korzystać ze wskazówek na kartkach znajdujących się obok telefonów.</w:t>
      </w:r>
    </w:p>
    <w:p w14:paraId="7FF9B592" w14:textId="40A64BD0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W celu użycia interkomu z biura:</w:t>
      </w:r>
    </w:p>
    <w:p w14:paraId="55B12561" w14:textId="77777777" w:rsidR="001E553B" w:rsidRPr="00FA786F" w:rsidRDefault="001E553B" w:rsidP="001E553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Podnieś słuchawkę i naciśnij 1 na klawiaturze numerycznej.</w:t>
      </w:r>
    </w:p>
    <w:p w14:paraId="07F3D86D" w14:textId="77777777" w:rsidR="001E553B" w:rsidRPr="00FA786F" w:rsidRDefault="001E553B" w:rsidP="001E553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Naciśnij 2, aby skontaktować się z kuchnią z biura.</w:t>
      </w:r>
    </w:p>
    <w:p w14:paraId="6E50F0F0" w14:textId="0B632485" w:rsidR="00B71FFB" w:rsidRPr="00FA786F" w:rsidRDefault="001E553B" w:rsidP="00B71FF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Po usłyszeniu kliknięcia naciśnij przycisk głośnika.</w:t>
      </w:r>
    </w:p>
    <w:p w14:paraId="32380693" w14:textId="51760556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W celu nawiązania połączenia bez interkomu</w:t>
      </w:r>
      <w:r w:rsidR="00B71FFB" w:rsidRPr="00FA786F">
        <w:rPr>
          <w:lang w:val="pl-PL"/>
        </w:rPr>
        <w:t>:</w:t>
      </w:r>
    </w:p>
    <w:p w14:paraId="71F14758" w14:textId="77777777" w:rsidR="001E553B" w:rsidRPr="00FA786F" w:rsidRDefault="001E553B" w:rsidP="001E553B">
      <w:pPr>
        <w:pStyle w:val="Akapitzlist"/>
        <w:numPr>
          <w:ilvl w:val="0"/>
          <w:numId w:val="26"/>
        </w:numPr>
        <w:rPr>
          <w:lang w:val="pl-PL"/>
        </w:rPr>
      </w:pPr>
      <w:r w:rsidRPr="00FA786F">
        <w:rPr>
          <w:lang w:val="pl-PL"/>
        </w:rPr>
        <w:t>Naciśnij 1.</w:t>
      </w:r>
    </w:p>
    <w:p w14:paraId="67959A93" w14:textId="5EF30E13" w:rsidR="00C615A7" w:rsidRDefault="001E553B" w:rsidP="001E553B">
      <w:pPr>
        <w:pStyle w:val="Akapitzlist"/>
        <w:numPr>
          <w:ilvl w:val="0"/>
          <w:numId w:val="26"/>
        </w:numPr>
        <w:rPr>
          <w:lang w:val="pl-PL"/>
        </w:rPr>
      </w:pPr>
      <w:r w:rsidRPr="00FA786F">
        <w:rPr>
          <w:lang w:val="pl-PL"/>
        </w:rPr>
        <w:t>Poczekaj na odpowiedź.</w:t>
      </w:r>
    </w:p>
    <w:p w14:paraId="410E5C2D" w14:textId="0C88C8F5" w:rsidR="00B71FFB" w:rsidRPr="00C615A7" w:rsidRDefault="00C615A7" w:rsidP="00C615A7">
      <w:pPr>
        <w:rPr>
          <w:lang w:val="pl-PL"/>
        </w:rPr>
      </w:pPr>
      <w:r>
        <w:rPr>
          <w:lang w:val="pl-PL"/>
        </w:rPr>
        <w:br w:type="page"/>
      </w:r>
    </w:p>
    <w:p w14:paraId="7157E42C" w14:textId="77777777" w:rsidR="00B71FFB" w:rsidRPr="00FA786F" w:rsidRDefault="00FA5545" w:rsidP="00B71FFB">
      <w:pPr>
        <w:pStyle w:val="Nagwek2"/>
        <w:rPr>
          <w:lang w:val="pl-PL"/>
        </w:rPr>
      </w:pPr>
      <w:bookmarkStart w:id="6" w:name="_Ordering_Supplies"/>
      <w:bookmarkEnd w:id="6"/>
      <w:r w:rsidRPr="00FA786F">
        <w:rPr>
          <w:lang w:val="pl-PL"/>
        </w:rPr>
        <w:lastRenderedPageBreak/>
        <w:t xml:space="preserve">Zamawianie materiałów piśmiennych i </w:t>
      </w:r>
      <w:r w:rsidR="00C0422D" w:rsidRPr="00FA786F">
        <w:rPr>
          <w:lang w:val="pl-PL"/>
        </w:rPr>
        <w:t>eksploatacyjnych</w:t>
      </w:r>
    </w:p>
    <w:p w14:paraId="53D965F7" w14:textId="77777777" w:rsidR="00B71FFB" w:rsidRPr="00FA786F" w:rsidRDefault="00FA5545" w:rsidP="00B71FFB">
      <w:pPr>
        <w:pStyle w:val="Nagwek3"/>
        <w:rPr>
          <w:lang w:val="pl-PL"/>
        </w:rPr>
      </w:pPr>
      <w:r w:rsidRPr="00FA786F">
        <w:rPr>
          <w:lang w:val="pl-PL"/>
        </w:rPr>
        <w:t>Papeteria firmowa</w:t>
      </w:r>
    </w:p>
    <w:p w14:paraId="5629A9D8" w14:textId="77777777" w:rsidR="00B71FFB" w:rsidRPr="00FA786F" w:rsidRDefault="00FA5545" w:rsidP="00D17937">
      <w:pPr>
        <w:ind w:left="720"/>
        <w:rPr>
          <w:lang w:val="pl-PL"/>
        </w:rPr>
      </w:pPr>
      <w:r w:rsidRPr="00FA786F">
        <w:rPr>
          <w:lang w:val="pl-PL"/>
        </w:rPr>
        <w:t>Dostawca</w:t>
      </w:r>
      <w:r w:rsidR="00B71FFB" w:rsidRPr="00FA786F">
        <w:rPr>
          <w:lang w:val="pl-PL"/>
        </w:rPr>
        <w:t>: Lucerne Publishing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Adres internetowy</w:t>
      </w:r>
      <w:r w:rsidR="00B71FFB" w:rsidRPr="00FA786F">
        <w:rPr>
          <w:lang w:val="pl-PL"/>
        </w:rPr>
        <w:t xml:space="preserve">: </w:t>
      </w:r>
      <w:hyperlink r:id="rId9" w:history="1">
        <w:r w:rsidR="00B71FFB" w:rsidRPr="00FA786F">
          <w:rPr>
            <w:rStyle w:val="Hipercze"/>
            <w:lang w:val="pl-PL"/>
          </w:rPr>
          <w:t>www.lucernepublishing.com</w:t>
        </w:r>
      </w:hyperlink>
    </w:p>
    <w:p w14:paraId="176599A4" w14:textId="77777777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>Informacje konta dostępowego</w:t>
      </w:r>
      <w:r w:rsidR="00B71FFB" w:rsidRPr="00FA786F">
        <w:rPr>
          <w:lang w:val="pl-PL"/>
        </w:rPr>
        <w:t>:</w:t>
      </w:r>
    </w:p>
    <w:p w14:paraId="2FC3D7B6" w14:textId="77777777" w:rsidR="00B71FFB" w:rsidRPr="00FA786F" w:rsidRDefault="00FA5545" w:rsidP="00D17937">
      <w:pPr>
        <w:ind w:left="720"/>
        <w:rPr>
          <w:lang w:val="pl-PL"/>
        </w:rPr>
      </w:pPr>
      <w:r w:rsidRPr="00FA786F">
        <w:rPr>
          <w:lang w:val="pl-PL"/>
        </w:rPr>
        <w:t>Adres e-mail</w:t>
      </w:r>
      <w:r w:rsidR="00B71FFB" w:rsidRPr="00FA786F">
        <w:rPr>
          <w:lang w:val="pl-PL"/>
        </w:rPr>
        <w:t xml:space="preserve">: </w:t>
      </w:r>
      <w:hyperlink r:id="rId10" w:history="1">
        <w:r w:rsidR="00D17937" w:rsidRPr="00FA786F">
          <w:rPr>
            <w:rStyle w:val="Hipercze"/>
            <w:lang w:val="pl-PL"/>
          </w:rPr>
          <w:t>andrew@consolidatedmessenger.com</w:t>
        </w:r>
      </w:hyperlink>
      <w:r w:rsidR="00D17937" w:rsidRPr="00FA786F">
        <w:rPr>
          <w:lang w:val="pl-PL"/>
        </w:rPr>
        <w:br/>
      </w:r>
      <w:r w:rsidRPr="00FA786F">
        <w:rPr>
          <w:lang w:val="pl-PL"/>
        </w:rPr>
        <w:t>Hasło</w:t>
      </w:r>
      <w:r w:rsidR="004B10F6" w:rsidRPr="00FA786F">
        <w:rPr>
          <w:lang w:val="pl-PL"/>
        </w:rPr>
        <w:t xml:space="preserve">: </w:t>
      </w:r>
      <w:r w:rsidR="00B71FFB" w:rsidRPr="00FA786F">
        <w:rPr>
          <w:lang w:val="pl-PL"/>
        </w:rPr>
        <w:t>ConsMess</w:t>
      </w:r>
    </w:p>
    <w:p w14:paraId="07371E43" w14:textId="67B0C625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 xml:space="preserve">Aby zamówić </w:t>
      </w:r>
      <w:r w:rsidR="00C0422D" w:rsidRPr="00FA786F">
        <w:rPr>
          <w:lang w:val="pl-PL"/>
        </w:rPr>
        <w:t xml:space="preserve">materiały </w:t>
      </w:r>
      <w:r w:rsidR="00EE4769" w:rsidRPr="00FA786F">
        <w:rPr>
          <w:lang w:val="pl-PL"/>
        </w:rPr>
        <w:t>papiernicze</w:t>
      </w:r>
      <w:r w:rsidR="00B71FFB" w:rsidRPr="00FA786F">
        <w:rPr>
          <w:lang w:val="pl-PL"/>
        </w:rPr>
        <w:t>:</w:t>
      </w:r>
    </w:p>
    <w:p w14:paraId="6890AC35" w14:textId="77777777" w:rsidR="00B71FFB" w:rsidRPr="00FA786F" w:rsidRDefault="00FA5545" w:rsidP="00B71FF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Przejdź do strony</w:t>
      </w:r>
      <w:r w:rsidR="00B71FFB" w:rsidRPr="00FA786F">
        <w:rPr>
          <w:lang w:val="pl-PL"/>
        </w:rPr>
        <w:t xml:space="preserve"> </w:t>
      </w:r>
      <w:hyperlink r:id="rId11" w:history="1">
        <w:r w:rsidR="00B71FFB" w:rsidRPr="00FA786F">
          <w:rPr>
            <w:rStyle w:val="Hipercze"/>
            <w:lang w:val="pl-PL"/>
          </w:rPr>
          <w:t>www.lucernepublishing.com</w:t>
        </w:r>
      </w:hyperlink>
      <w:r w:rsidR="00B71FFB" w:rsidRPr="00FA786F">
        <w:rPr>
          <w:lang w:val="pl-PL"/>
        </w:rPr>
        <w:t>.</w:t>
      </w:r>
    </w:p>
    <w:p w14:paraId="112B4C1E" w14:textId="7241997B" w:rsidR="00B71FFB" w:rsidRPr="001C30D0" w:rsidRDefault="00FA5545" w:rsidP="00FC7B3B">
      <w:pPr>
        <w:pStyle w:val="Akapitzlist"/>
        <w:numPr>
          <w:ilvl w:val="0"/>
          <w:numId w:val="24"/>
        </w:numPr>
      </w:pPr>
      <w:r w:rsidRPr="00FA786F">
        <w:rPr>
          <w:lang w:val="pl-PL"/>
        </w:rPr>
        <w:t xml:space="preserve">Kliknij łącze </w:t>
      </w:r>
      <w:r w:rsidR="001E553B" w:rsidRPr="00FA786F">
        <w:rPr>
          <w:lang w:val="pl-PL"/>
        </w:rPr>
        <w:t>Pobierz zapisaną pracę</w:t>
      </w:r>
      <w:r w:rsidR="00B71FFB" w:rsidRPr="00FA786F">
        <w:rPr>
          <w:lang w:val="pl-PL"/>
        </w:rPr>
        <w:t>.</w:t>
      </w:r>
      <w:r w:rsidR="00B71FFB" w:rsidRPr="00FA786F">
        <w:rPr>
          <w:lang w:val="pl-PL"/>
        </w:rPr>
        <w:br/>
      </w:r>
      <w:r w:rsidRPr="001C30D0">
        <w:t>Adres e-mail</w:t>
      </w:r>
      <w:r w:rsidR="00B71FFB" w:rsidRPr="001C30D0">
        <w:t xml:space="preserve">: </w:t>
      </w:r>
      <w:hyperlink r:id="rId12" w:history="1">
        <w:r w:rsidR="00B71FFB" w:rsidRPr="001C30D0">
          <w:rPr>
            <w:rStyle w:val="Hipercze"/>
          </w:rPr>
          <w:t>andrew@consolidatedmessenger.com</w:t>
        </w:r>
      </w:hyperlink>
      <w:r w:rsidR="00B71FFB" w:rsidRPr="001C30D0">
        <w:br/>
      </w:r>
      <w:r w:rsidRPr="001C30D0">
        <w:t>Hasło</w:t>
      </w:r>
      <w:r w:rsidR="00B71FFB" w:rsidRPr="001C30D0">
        <w:t>: ConsMess</w:t>
      </w:r>
    </w:p>
    <w:p w14:paraId="4513CCBA" w14:textId="77777777" w:rsidR="00B71FFB" w:rsidRPr="00FA786F" w:rsidRDefault="00FA5545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przycisk</w:t>
      </w:r>
      <w:r w:rsidR="00B71FFB" w:rsidRPr="00FA786F">
        <w:rPr>
          <w:lang w:val="pl-PL"/>
        </w:rPr>
        <w:t xml:space="preserve"> OK </w:t>
      </w:r>
      <w:r w:rsidRPr="00FA786F">
        <w:rPr>
          <w:lang w:val="pl-PL"/>
        </w:rPr>
        <w:t>na dole strony</w:t>
      </w:r>
      <w:r w:rsidR="00B71FFB" w:rsidRPr="00FA786F">
        <w:rPr>
          <w:lang w:val="pl-PL"/>
        </w:rPr>
        <w:t>.</w:t>
      </w:r>
    </w:p>
    <w:p w14:paraId="23A1CD65" w14:textId="4C377D35" w:rsidR="00B71FFB" w:rsidRPr="00FA786F" w:rsidRDefault="001E553B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Dodaj ostatnie zamówienie do koszyka.</w:t>
      </w:r>
    </w:p>
    <w:p w14:paraId="11515CA8" w14:textId="77777777" w:rsidR="00B71FFB" w:rsidRPr="00FA786F" w:rsidRDefault="00FA5545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łącze Wyświetl koszyk</w:t>
      </w:r>
      <w:r w:rsidR="00B71FFB" w:rsidRPr="00FA786F">
        <w:rPr>
          <w:lang w:val="pl-PL"/>
        </w:rPr>
        <w:t xml:space="preserve">, </w:t>
      </w:r>
      <w:r w:rsidRPr="00FA786F">
        <w:rPr>
          <w:lang w:val="pl-PL"/>
        </w:rPr>
        <w:t>a następnie kliknij łącze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Zmień zawartość</w:t>
      </w:r>
      <w:r w:rsidR="00B71FFB" w:rsidRPr="00FA786F">
        <w:rPr>
          <w:lang w:val="pl-PL"/>
        </w:rPr>
        <w:t>.</w:t>
      </w:r>
    </w:p>
    <w:p w14:paraId="795C5F03" w14:textId="77777777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W obszarze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Zawartość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kliknij przycisk Zmień, a następnie przycisk</w:t>
      </w:r>
      <w:r w:rsidR="00B71FFB" w:rsidRPr="00FA786F">
        <w:rPr>
          <w:lang w:val="pl-PL"/>
        </w:rPr>
        <w:t xml:space="preserve"> OK.</w:t>
      </w:r>
    </w:p>
    <w:p w14:paraId="67B5E8F4" w14:textId="77777777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łącze Złóż zamówienie</w:t>
      </w:r>
      <w:r w:rsidR="00B71FFB" w:rsidRPr="00FA786F">
        <w:rPr>
          <w:lang w:val="pl-PL"/>
        </w:rPr>
        <w:t>.</w:t>
      </w:r>
    </w:p>
    <w:p w14:paraId="48B6C403" w14:textId="07CB36F2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Upewnij się, że wszystkie dane dotyczące dostawy są prawidłowe, a następnie kliknij łącze Kontynuuj</w:t>
      </w:r>
      <w:r w:rsidR="001E553B" w:rsidRPr="00FA786F">
        <w:rPr>
          <w:lang w:val="pl-PL"/>
        </w:rPr>
        <w:t>, aby złożyć zamówienie</w:t>
      </w:r>
      <w:r w:rsidR="00B71FFB" w:rsidRPr="00FA786F">
        <w:rPr>
          <w:lang w:val="pl-PL"/>
        </w:rPr>
        <w:t>.</w:t>
      </w:r>
    </w:p>
    <w:p w14:paraId="268A8C18" w14:textId="7CEE86DF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 xml:space="preserve">Wprowadź prawidłowe informacje rozliczeniowe i kliknij </w:t>
      </w:r>
      <w:r w:rsidR="00EA2E88" w:rsidRPr="00FA786F">
        <w:rPr>
          <w:lang w:val="pl-PL"/>
        </w:rPr>
        <w:t xml:space="preserve">przycisk </w:t>
      </w:r>
      <w:r w:rsidRPr="00FA786F">
        <w:rPr>
          <w:lang w:val="pl-PL"/>
        </w:rPr>
        <w:t>Zatwierdź</w:t>
      </w:r>
      <w:r w:rsidR="00B71FFB" w:rsidRPr="00FA786F">
        <w:rPr>
          <w:lang w:val="pl-PL"/>
        </w:rPr>
        <w:t>.</w:t>
      </w:r>
    </w:p>
    <w:p w14:paraId="2C2D48DD" w14:textId="77777777" w:rsidR="00B71FFB" w:rsidRPr="00FA786F" w:rsidRDefault="00C0422D" w:rsidP="00B71FFB">
      <w:pPr>
        <w:pStyle w:val="Nagwek3"/>
        <w:rPr>
          <w:lang w:val="pl-PL"/>
        </w:rPr>
      </w:pPr>
      <w:r w:rsidRPr="00FA786F">
        <w:rPr>
          <w:lang w:val="pl-PL"/>
        </w:rPr>
        <w:t>Materiały biurowe</w:t>
      </w:r>
    </w:p>
    <w:p w14:paraId="60511F73" w14:textId="77777777" w:rsidR="00B71FFB" w:rsidRPr="00FA786F" w:rsidRDefault="00C0422D" w:rsidP="00D17937">
      <w:pPr>
        <w:ind w:left="720"/>
        <w:rPr>
          <w:lang w:val="pl-PL"/>
        </w:rPr>
      </w:pPr>
      <w:r w:rsidRPr="00FA786F">
        <w:rPr>
          <w:lang w:val="pl-PL"/>
        </w:rPr>
        <w:t>Dostawca</w:t>
      </w:r>
      <w:r w:rsidR="007C2FD4" w:rsidRPr="00FA786F">
        <w:rPr>
          <w:lang w:val="pl-PL"/>
        </w:rPr>
        <w:t>: Fabrikam, Inc.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Adres internetowy</w:t>
      </w:r>
      <w:r w:rsidR="00B71FFB" w:rsidRPr="00FA786F">
        <w:rPr>
          <w:lang w:val="pl-PL"/>
        </w:rPr>
        <w:t xml:space="preserve">: </w:t>
      </w:r>
      <w:hyperlink r:id="rId13" w:history="1">
        <w:r w:rsidR="00B71FFB" w:rsidRPr="00FA786F">
          <w:rPr>
            <w:rStyle w:val="Hipercze"/>
            <w:lang w:val="pl-PL"/>
          </w:rPr>
          <w:t>www.fabrikam.com</w:t>
        </w:r>
      </w:hyperlink>
    </w:p>
    <w:p w14:paraId="23305E76" w14:textId="77777777" w:rsidR="00B71FFB" w:rsidRPr="00FA786F" w:rsidRDefault="00C0422D" w:rsidP="00B71FFB">
      <w:pPr>
        <w:rPr>
          <w:lang w:val="pl-PL"/>
        </w:rPr>
      </w:pPr>
      <w:r w:rsidRPr="00FA786F">
        <w:rPr>
          <w:lang w:val="pl-PL"/>
        </w:rPr>
        <w:t>Informacje konta dostępowego</w:t>
      </w:r>
      <w:r w:rsidR="00B71FFB" w:rsidRPr="00FA786F">
        <w:rPr>
          <w:lang w:val="pl-PL"/>
        </w:rPr>
        <w:t>:</w:t>
      </w:r>
    </w:p>
    <w:p w14:paraId="11A4ACFC" w14:textId="77777777" w:rsidR="00B71FFB" w:rsidRPr="00FA786F" w:rsidRDefault="00C0422D" w:rsidP="00D17937">
      <w:pPr>
        <w:ind w:left="720"/>
        <w:rPr>
          <w:lang w:val="pl-PL"/>
        </w:rPr>
      </w:pPr>
      <w:r w:rsidRPr="00FA786F">
        <w:rPr>
          <w:lang w:val="pl-PL"/>
        </w:rPr>
        <w:t>Nazwa użytkownika</w:t>
      </w:r>
      <w:r w:rsidR="00B71FFB" w:rsidRPr="00FA786F">
        <w:rPr>
          <w:lang w:val="pl-PL"/>
        </w:rPr>
        <w:t>: AndrewD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Hasło</w:t>
      </w:r>
      <w:r w:rsidR="00B71FFB" w:rsidRPr="00FA786F">
        <w:rPr>
          <w:lang w:val="pl-PL"/>
        </w:rPr>
        <w:t>: CMess01</w:t>
      </w:r>
    </w:p>
    <w:p w14:paraId="758D0A66" w14:textId="77777777" w:rsidR="00B71FFB" w:rsidRPr="00FA786F" w:rsidRDefault="00521DEB" w:rsidP="00B71FFB">
      <w:pPr>
        <w:rPr>
          <w:lang w:val="pl-PL"/>
        </w:rPr>
      </w:pPr>
      <w:r w:rsidRPr="00FA786F">
        <w:rPr>
          <w:lang w:val="pl-PL"/>
        </w:rPr>
        <w:t>Oto lista produktów zamawianych z firmy</w:t>
      </w:r>
      <w:r w:rsidR="00B71FFB" w:rsidRPr="00FA786F">
        <w:rPr>
          <w:lang w:val="pl-PL"/>
        </w:rPr>
        <w:t xml:space="preserve"> Fabrikam:</w:t>
      </w:r>
    </w:p>
    <w:p w14:paraId="07FA4FF7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pudła</w:t>
      </w:r>
    </w:p>
    <w:p w14:paraId="28DA6F3A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opakowania styropianowe</w:t>
      </w:r>
    </w:p>
    <w:p w14:paraId="5EE9DC42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taśma</w:t>
      </w:r>
    </w:p>
    <w:p w14:paraId="4CB3C82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papier do kopiarek</w:t>
      </w:r>
    </w:p>
    <w:p w14:paraId="2812B43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kasety z tonerem (5SI i HP 4000)</w:t>
      </w:r>
    </w:p>
    <w:p w14:paraId="7098B4B0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dostawy detaliczne:</w:t>
      </w:r>
    </w:p>
    <w:p w14:paraId="2D58B6CE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notesy Post-it</w:t>
      </w:r>
    </w:p>
    <w:p w14:paraId="3F69C1D8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naklejki</w:t>
      </w:r>
    </w:p>
    <w:p w14:paraId="573E607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koperty wyściełane</w:t>
      </w:r>
    </w:p>
    <w:p w14:paraId="0F07D61B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taśma</w:t>
      </w:r>
    </w:p>
    <w:p w14:paraId="3AAD7C9C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pisaki</w:t>
      </w:r>
    </w:p>
    <w:p w14:paraId="2C924C5B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pudła</w:t>
      </w:r>
    </w:p>
    <w:p w14:paraId="10C71289" w14:textId="510531C3" w:rsidR="00B71FFB" w:rsidRPr="00FA786F" w:rsidRDefault="001E553B" w:rsidP="00B71FF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lastRenderedPageBreak/>
        <w:t>folia bąbelkowa</w:t>
      </w:r>
    </w:p>
    <w:p w14:paraId="401ED91A" w14:textId="77777777" w:rsidR="00B71FFB" w:rsidRPr="00FA786F" w:rsidRDefault="00521DEB" w:rsidP="00B71FFB">
      <w:pPr>
        <w:rPr>
          <w:lang w:val="pl-PL"/>
        </w:rPr>
      </w:pPr>
      <w:r w:rsidRPr="00FA786F">
        <w:rPr>
          <w:lang w:val="pl-PL"/>
        </w:rPr>
        <w:t xml:space="preserve">Aby złożyć zamówienie w </w:t>
      </w:r>
      <w:r w:rsidR="00B71FFB" w:rsidRPr="00FA786F">
        <w:rPr>
          <w:lang w:val="pl-PL"/>
        </w:rPr>
        <w:t>Fabrikam:</w:t>
      </w:r>
    </w:p>
    <w:p w14:paraId="7A7B9149" w14:textId="77777777" w:rsidR="00B71FFB" w:rsidRPr="00FA786F" w:rsidRDefault="00B71FFB" w:rsidP="008C0DFD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Go to </w:t>
      </w:r>
      <w:hyperlink r:id="rId14" w:history="1">
        <w:r w:rsidRPr="00FA786F">
          <w:rPr>
            <w:rStyle w:val="Hipercze"/>
            <w:lang w:val="pl-PL"/>
          </w:rPr>
          <w:t>www.fabrikam.com</w:t>
        </w:r>
      </w:hyperlink>
      <w:r w:rsidRPr="00FA786F">
        <w:rPr>
          <w:lang w:val="pl-PL"/>
        </w:rPr>
        <w:t xml:space="preserve">. </w:t>
      </w:r>
      <w:r w:rsidR="00521DEB" w:rsidRPr="00FA786F">
        <w:rPr>
          <w:lang w:val="pl-PL"/>
        </w:rPr>
        <w:t>Zaloguj się przy użyciu następujących danych</w:t>
      </w:r>
      <w:r w:rsidRPr="00FA786F">
        <w:rPr>
          <w:lang w:val="pl-PL"/>
        </w:rPr>
        <w:t>:</w:t>
      </w:r>
      <w:r w:rsidRPr="00FA786F">
        <w:rPr>
          <w:lang w:val="pl-PL"/>
        </w:rPr>
        <w:br/>
      </w:r>
      <w:r w:rsidR="00521DEB" w:rsidRPr="00FA786F">
        <w:rPr>
          <w:lang w:val="pl-PL"/>
        </w:rPr>
        <w:t>Nazwa użytkownika</w:t>
      </w:r>
      <w:r w:rsidRPr="00FA786F">
        <w:rPr>
          <w:lang w:val="pl-PL"/>
        </w:rPr>
        <w:t>: AndrewD</w:t>
      </w:r>
      <w:r w:rsidRPr="00FA786F">
        <w:rPr>
          <w:lang w:val="pl-PL"/>
        </w:rPr>
        <w:br/>
      </w:r>
      <w:r w:rsidR="00521DEB" w:rsidRPr="00FA786F">
        <w:rPr>
          <w:lang w:val="pl-PL"/>
        </w:rPr>
        <w:t>Hasło</w:t>
      </w:r>
      <w:r w:rsidRPr="00FA786F">
        <w:rPr>
          <w:lang w:val="pl-PL"/>
        </w:rPr>
        <w:t>: CMess01</w:t>
      </w:r>
    </w:p>
    <w:p w14:paraId="71818B5D" w14:textId="1F38BC4F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Wyszukaj produkty, które chcesz zakupić, i dodaj je do </w:t>
      </w:r>
      <w:r w:rsidR="00354277" w:rsidRPr="00FA786F">
        <w:rPr>
          <w:lang w:val="pl-PL"/>
        </w:rPr>
        <w:t>k</w:t>
      </w:r>
      <w:r w:rsidRPr="00FA786F">
        <w:rPr>
          <w:lang w:val="pl-PL"/>
        </w:rPr>
        <w:t>oszyka</w:t>
      </w:r>
      <w:r w:rsidR="00B71FFB" w:rsidRPr="00FA786F">
        <w:rPr>
          <w:lang w:val="pl-PL"/>
        </w:rPr>
        <w:t>.</w:t>
      </w:r>
    </w:p>
    <w:p w14:paraId="11CC53B7" w14:textId="5E9CDA98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Po zakończeniu zakupów kliknij </w:t>
      </w:r>
      <w:r w:rsidR="00354277" w:rsidRPr="00FA786F">
        <w:rPr>
          <w:lang w:val="pl-PL"/>
        </w:rPr>
        <w:t xml:space="preserve">łącze </w:t>
      </w:r>
      <w:r w:rsidRPr="00FA786F">
        <w:rPr>
          <w:lang w:val="pl-PL"/>
        </w:rPr>
        <w:t>Koszyk</w:t>
      </w:r>
      <w:r w:rsidR="00B71FFB" w:rsidRPr="00FA786F">
        <w:rPr>
          <w:lang w:val="pl-PL"/>
        </w:rPr>
        <w:t>.</w:t>
      </w:r>
    </w:p>
    <w:p w14:paraId="66B460BB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Kliknij przycisk Złóż zamówienie</w:t>
      </w:r>
      <w:r w:rsidR="00B71FFB" w:rsidRPr="00FA786F">
        <w:rPr>
          <w:lang w:val="pl-PL"/>
        </w:rPr>
        <w:t>.</w:t>
      </w:r>
    </w:p>
    <w:p w14:paraId="30EFCA30" w14:textId="7EA076CD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Jeżeli nie ma</w:t>
      </w:r>
      <w:r w:rsidR="006A5757" w:rsidRPr="00FA786F">
        <w:rPr>
          <w:lang w:val="pl-PL"/>
        </w:rPr>
        <w:t>sz</w:t>
      </w:r>
      <w:r w:rsidRPr="00FA786F">
        <w:rPr>
          <w:lang w:val="pl-PL"/>
        </w:rPr>
        <w:t xml:space="preserve"> żadnych kuponów rabatowych, kliknij przycisk Kontynuuj</w:t>
      </w:r>
      <w:r w:rsidR="00B71FFB" w:rsidRPr="00FA786F">
        <w:rPr>
          <w:lang w:val="pl-PL"/>
        </w:rPr>
        <w:t>.</w:t>
      </w:r>
    </w:p>
    <w:p w14:paraId="7A2C6E9F" w14:textId="7FE556C0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Sprawdź, czy adresy dostawy i faktury są prawidłowe, </w:t>
      </w:r>
      <w:r w:rsidR="00354277" w:rsidRPr="00FA786F">
        <w:rPr>
          <w:lang w:val="pl-PL"/>
        </w:rPr>
        <w:t>po czym</w:t>
      </w:r>
      <w:r w:rsidRPr="00FA786F">
        <w:rPr>
          <w:lang w:val="pl-PL"/>
        </w:rPr>
        <w:t xml:space="preserve"> kliknij przycisk Kontynuuj</w:t>
      </w:r>
      <w:r w:rsidR="00B71FFB" w:rsidRPr="00FA786F">
        <w:rPr>
          <w:lang w:val="pl-PL"/>
        </w:rPr>
        <w:t>.</w:t>
      </w:r>
    </w:p>
    <w:p w14:paraId="159CCC24" w14:textId="1426D82D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Wprowadź prawidłowe informacje rozliczeniowe i kliknij </w:t>
      </w:r>
      <w:r w:rsidR="006A5757" w:rsidRPr="00FA786F">
        <w:rPr>
          <w:lang w:val="pl-PL"/>
        </w:rPr>
        <w:t xml:space="preserve">przycisk </w:t>
      </w:r>
      <w:r w:rsidRPr="00FA786F">
        <w:rPr>
          <w:lang w:val="pl-PL"/>
        </w:rPr>
        <w:t>Kontynuuj</w:t>
      </w:r>
      <w:r w:rsidR="00B71FFB" w:rsidRPr="00FA786F">
        <w:rPr>
          <w:lang w:val="pl-PL"/>
        </w:rPr>
        <w:t>.</w:t>
      </w:r>
    </w:p>
    <w:p w14:paraId="3B5036A7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Przejrzyj zamówienie i kliknij przycisk Zatwierdź</w:t>
      </w:r>
      <w:r w:rsidR="00B71FFB" w:rsidRPr="00FA786F">
        <w:rPr>
          <w:lang w:val="pl-PL"/>
        </w:rPr>
        <w:t>.</w:t>
      </w:r>
    </w:p>
    <w:p w14:paraId="0F4D79A4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Otrzymasz wiadomość list z potwierdzeniem pocztą elektroniczną i tradycyjną. Zachowaj wydrukowaną kopię</w:t>
      </w:r>
      <w:r w:rsidR="00B71FFB" w:rsidRPr="00FA786F">
        <w:rPr>
          <w:lang w:val="pl-PL"/>
        </w:rPr>
        <w:t>.</w:t>
      </w:r>
    </w:p>
    <w:p w14:paraId="5E967670" w14:textId="77777777" w:rsidR="00C615A7" w:rsidRDefault="00C615A7">
      <w:pPr>
        <w:rPr>
          <w:rFonts w:asciiTheme="majorHAnsi" w:eastAsiaTheme="majorEastAsia" w:hAnsiTheme="majorHAnsi" w:cstheme="majorBidi"/>
          <w:color w:val="BF8F00" w:themeColor="accent1" w:themeShade="BF"/>
          <w:sz w:val="32"/>
          <w:szCs w:val="32"/>
          <w:lang w:val="pl-PL"/>
        </w:rPr>
      </w:pPr>
      <w:r>
        <w:rPr>
          <w:lang w:val="pl-PL"/>
        </w:rPr>
        <w:br w:type="page"/>
      </w:r>
    </w:p>
    <w:p w14:paraId="2A403B4E" w14:textId="76921E04" w:rsidR="00B71FFB" w:rsidRPr="00FA786F" w:rsidRDefault="00E811A0" w:rsidP="00B71FFB">
      <w:pPr>
        <w:pStyle w:val="Nagwek1"/>
        <w:rPr>
          <w:lang w:val="pl-PL"/>
        </w:rPr>
      </w:pPr>
      <w:r w:rsidRPr="00FA786F">
        <w:rPr>
          <w:lang w:val="pl-PL"/>
        </w:rPr>
        <w:lastRenderedPageBreak/>
        <w:t>Księgowość</w:t>
      </w:r>
    </w:p>
    <w:p w14:paraId="7D2FF80C" w14:textId="77777777" w:rsidR="00B71FFB" w:rsidRPr="00FA786F" w:rsidRDefault="00E811A0" w:rsidP="00E26871">
      <w:pPr>
        <w:pStyle w:val="Nagwek2"/>
        <w:rPr>
          <w:lang w:val="pl-PL"/>
        </w:rPr>
      </w:pPr>
      <w:r w:rsidRPr="00FA786F">
        <w:rPr>
          <w:lang w:val="pl-PL"/>
        </w:rPr>
        <w:t>Główny księgowy</w:t>
      </w:r>
    </w:p>
    <w:p w14:paraId="344BE6F6" w14:textId="77777777" w:rsidR="00B71FFB" w:rsidRPr="00FA786F" w:rsidRDefault="00B71FFB" w:rsidP="00D17937">
      <w:pPr>
        <w:ind w:left="720"/>
        <w:rPr>
          <w:lang w:val="pl-PL"/>
        </w:rPr>
      </w:pPr>
      <w:r w:rsidRPr="00FA786F">
        <w:rPr>
          <w:lang w:val="pl-PL"/>
        </w:rPr>
        <w:t>Reed Koch</w:t>
      </w:r>
      <w:r w:rsidR="00D17937" w:rsidRPr="00FA786F">
        <w:rPr>
          <w:lang w:val="pl-PL"/>
        </w:rPr>
        <w:br/>
      </w:r>
      <w:hyperlink r:id="rId15" w:history="1">
        <w:r w:rsidR="00D17937" w:rsidRPr="00FA786F">
          <w:rPr>
            <w:rStyle w:val="Hipercze"/>
            <w:lang w:val="pl-PL"/>
          </w:rPr>
          <w:t>reed@fourthcoffee.com</w:t>
        </w:r>
      </w:hyperlink>
    </w:p>
    <w:p w14:paraId="5EE835EB" w14:textId="77777777" w:rsidR="00B71FFB" w:rsidRPr="00FA786F" w:rsidRDefault="00E811A0" w:rsidP="00E26871">
      <w:pPr>
        <w:pStyle w:val="Nagwek2"/>
        <w:rPr>
          <w:lang w:val="pl-PL"/>
        </w:rPr>
      </w:pPr>
      <w:r w:rsidRPr="00FA786F">
        <w:rPr>
          <w:lang w:val="pl-PL"/>
        </w:rPr>
        <w:t>Księgowy</w:t>
      </w:r>
    </w:p>
    <w:p w14:paraId="0D696E50" w14:textId="77777777" w:rsidR="009E1A81" w:rsidRPr="00FA786F" w:rsidRDefault="009E1A81" w:rsidP="00D17937">
      <w:pPr>
        <w:ind w:left="720"/>
        <w:rPr>
          <w:lang w:val="pl-PL"/>
        </w:rPr>
      </w:pPr>
      <w:r w:rsidRPr="00FA786F">
        <w:rPr>
          <w:lang w:val="pl-PL"/>
        </w:rPr>
        <w:t>Dean Halstead</w:t>
      </w:r>
      <w:r w:rsidR="00D17937" w:rsidRPr="00FA786F">
        <w:rPr>
          <w:lang w:val="pl-PL"/>
        </w:rPr>
        <w:br/>
      </w:r>
      <w:hyperlink r:id="rId16" w:history="1">
        <w:r w:rsidRPr="00FA786F">
          <w:rPr>
            <w:rStyle w:val="Hipercze"/>
            <w:lang w:val="pl-PL"/>
          </w:rPr>
          <w:t>dean@northwindtraders.com</w:t>
        </w:r>
      </w:hyperlink>
    </w:p>
    <w:p w14:paraId="20B9A2CB" w14:textId="77777777" w:rsidR="00B71FFB" w:rsidRPr="00FA786F" w:rsidRDefault="00B71FFB" w:rsidP="00E26871">
      <w:pPr>
        <w:pStyle w:val="Nagwek2"/>
        <w:rPr>
          <w:lang w:val="pl-PL"/>
        </w:rPr>
      </w:pPr>
      <w:r w:rsidRPr="00FA786F">
        <w:rPr>
          <w:lang w:val="pl-PL"/>
        </w:rPr>
        <w:t>Bank</w:t>
      </w:r>
    </w:p>
    <w:p w14:paraId="0CA71446" w14:textId="4A25CDD1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Korzystamy z banku</w:t>
      </w:r>
      <w:r w:rsidR="00B71FFB" w:rsidRPr="00FA786F">
        <w:rPr>
          <w:lang w:val="pl-PL"/>
        </w:rPr>
        <w:t xml:space="preserve"> Woodgrove.</w:t>
      </w:r>
    </w:p>
    <w:p w14:paraId="00C182B2" w14:textId="3643B15D" w:rsidR="00B71FFB" w:rsidRPr="00FA786F" w:rsidRDefault="00354277" w:rsidP="00D17937">
      <w:pPr>
        <w:ind w:left="720"/>
        <w:rPr>
          <w:lang w:val="pl-PL"/>
        </w:rPr>
      </w:pPr>
      <w:r w:rsidRPr="00FA786F">
        <w:rPr>
          <w:lang w:val="pl-PL"/>
        </w:rPr>
        <w:t>Rachunek bieżący</w:t>
      </w:r>
      <w:r w:rsidR="00B71FFB" w:rsidRPr="00FA786F">
        <w:rPr>
          <w:lang w:val="pl-PL"/>
        </w:rPr>
        <w:t xml:space="preserve"> 11111122222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Lokata</w:t>
      </w:r>
      <w:r w:rsidR="00B71FFB" w:rsidRPr="00FA786F">
        <w:rPr>
          <w:lang w:val="pl-PL"/>
        </w:rPr>
        <w:t xml:space="preserve"> 345689</w:t>
      </w:r>
    </w:p>
    <w:p w14:paraId="1ABFA229" w14:textId="2C0BF4DB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Wszystkie czeki, zamówienia pieniężne, czeki kasowe, polecenia przelewu i gotówkę składamy na rachunku bieżącym, a następnie wszystkie kwoty powyżej 5 000 $ przelewamy raz w tygodniu na lokatę</w:t>
      </w:r>
      <w:r w:rsidR="00B71FFB" w:rsidRPr="00FA786F">
        <w:rPr>
          <w:lang w:val="pl-PL"/>
        </w:rPr>
        <w:t>.</w:t>
      </w:r>
    </w:p>
    <w:p w14:paraId="44BCBAEA" w14:textId="728ECA61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Według prawa możemy wypłacać z lokaty nie więcej niż trzy razy w miesiącu. Jeżeli wypłacimy więcej razy, konto lokaty zostanie zamienione na standardowe konto oszczędnościowe i zostaniemy ukarani</w:t>
      </w:r>
      <w:r w:rsidR="00B71FFB" w:rsidRPr="00FA786F">
        <w:rPr>
          <w:lang w:val="pl-PL"/>
        </w:rPr>
        <w:t>.</w:t>
      </w:r>
    </w:p>
    <w:p w14:paraId="40C0EF3B" w14:textId="77777777" w:rsidR="00C615A7" w:rsidRDefault="00C615A7">
      <w:pPr>
        <w:rPr>
          <w:rFonts w:asciiTheme="majorHAnsi" w:eastAsiaTheme="majorEastAsia" w:hAnsiTheme="majorHAnsi" w:cstheme="majorBidi"/>
          <w:color w:val="BF8F00" w:themeColor="accent1" w:themeShade="BF"/>
          <w:sz w:val="32"/>
          <w:szCs w:val="32"/>
          <w:lang w:val="pl-PL"/>
        </w:rPr>
      </w:pPr>
      <w:r>
        <w:rPr>
          <w:lang w:val="pl-PL"/>
        </w:rPr>
        <w:br w:type="page"/>
      </w:r>
    </w:p>
    <w:p w14:paraId="175B74F2" w14:textId="4D4A919C" w:rsidR="00B71FFB" w:rsidRPr="00FA786F" w:rsidRDefault="00354277" w:rsidP="00B71FFB">
      <w:pPr>
        <w:pStyle w:val="Nagwek1"/>
        <w:rPr>
          <w:lang w:val="pl-PL"/>
        </w:rPr>
      </w:pPr>
      <w:r w:rsidRPr="00FA786F">
        <w:rPr>
          <w:lang w:val="pl-PL"/>
        </w:rPr>
        <w:lastRenderedPageBreak/>
        <w:t>Spedycja</w:t>
      </w:r>
    </w:p>
    <w:p w14:paraId="2AA2201D" w14:textId="4A4D8D36" w:rsidR="00B71FFB" w:rsidRPr="00FA786F" w:rsidRDefault="00DC1406" w:rsidP="00B71FFB">
      <w:pPr>
        <w:pStyle w:val="Nagwek2"/>
        <w:rPr>
          <w:lang w:val="pl-PL"/>
        </w:rPr>
      </w:pPr>
      <w:r w:rsidRPr="00FA786F">
        <w:rPr>
          <w:lang w:val="pl-PL"/>
        </w:rPr>
        <w:t>Odbiór paczek</w:t>
      </w:r>
    </w:p>
    <w:p w14:paraId="28B6B4DB" w14:textId="217DEE31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Wszystkie paczki dostarczone przez klientów powinny zostać obsłużone i odesłane w dniu otrzymania. Otrzymujemy paczki do wysyłki lub do opakowania i wysyłki</w:t>
      </w:r>
      <w:r w:rsidR="00D17937" w:rsidRPr="00FA786F">
        <w:rPr>
          <w:lang w:val="pl-PL"/>
        </w:rPr>
        <w:t>.</w:t>
      </w:r>
    </w:p>
    <w:p w14:paraId="0444F181" w14:textId="591EEDEB" w:rsidR="00B71FFB" w:rsidRPr="00FA786F" w:rsidRDefault="00DC1406" w:rsidP="00E26871">
      <w:pPr>
        <w:pStyle w:val="Nagwek3"/>
        <w:rPr>
          <w:lang w:val="pl-PL"/>
        </w:rPr>
      </w:pPr>
      <w:r w:rsidRPr="00FA786F">
        <w:rPr>
          <w:lang w:val="pl-PL"/>
        </w:rPr>
        <w:t>Odbiór paczek do wysyłki</w:t>
      </w:r>
    </w:p>
    <w:p w14:paraId="63F1A153" w14:textId="7570B3A9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Gdy klienci przynoszą paczki do wysyłki</w:t>
      </w:r>
      <w:r w:rsidR="00B71FFB" w:rsidRPr="00FA786F">
        <w:rPr>
          <w:lang w:val="pl-PL"/>
        </w:rPr>
        <w:t>:</w:t>
      </w:r>
    </w:p>
    <w:p w14:paraId="6CEA593C" w14:textId="757CC3CD" w:rsidR="00DC1406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Pytamy o ich nazwisko, a następnie sprawdzamy w bazie danych czy mają oni już u nas konto. Jeżeli jest to aktywne konto firmowe, pytamy, czy używają do zapłaty zlecenia zakupu (PO).</w:t>
      </w:r>
    </w:p>
    <w:p w14:paraId="756E52FF" w14:textId="77777777" w:rsidR="00DC1406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Pytamy, czy mają preferowaną firmę kurierską, metodę dostawy (lądowa, powietrzna) oraz jak szybko ich paczki mają być dostarczone na miejsce.</w:t>
      </w:r>
    </w:p>
    <w:p w14:paraId="40F83EBE" w14:textId="1CFC2E57" w:rsidR="00B71FFB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Wpisujemy informacje do bazy danych, generujemy fakturę i kwit identyfikacyjny. Przetwarzamy zamówienie (patrz</w:t>
      </w:r>
      <w:r w:rsidR="00B71FFB" w:rsidRPr="00FA786F">
        <w:rPr>
          <w:lang w:val="pl-PL"/>
        </w:rPr>
        <w:t xml:space="preserve"> </w:t>
      </w:r>
      <w:hyperlink w:anchor="_Processing_Orders" w:history="1">
        <w:r w:rsidR="00D10A6F">
          <w:rPr>
            <w:rStyle w:val="Hipercze"/>
            <w:lang w:val="pl-PL"/>
          </w:rPr>
          <w:t>Realizacja zamówień</w:t>
        </w:r>
      </w:hyperlink>
      <w:r w:rsidR="00B71FFB" w:rsidRPr="00FA786F">
        <w:rPr>
          <w:lang w:val="pl-PL"/>
        </w:rPr>
        <w:t>).</w:t>
      </w:r>
    </w:p>
    <w:p w14:paraId="0E8BD6C5" w14:textId="057244B4" w:rsidR="00B71FFB" w:rsidRPr="00FA786F" w:rsidRDefault="00DC1406" w:rsidP="00B71FFB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Dajemy klientowi jedną kopię zamówienia i kwit identyfikacyjny</w:t>
      </w:r>
      <w:r w:rsidR="00B71FFB" w:rsidRPr="00FA786F">
        <w:rPr>
          <w:lang w:val="pl-PL"/>
        </w:rPr>
        <w:t>.</w:t>
      </w:r>
    </w:p>
    <w:p w14:paraId="25BAEB94" w14:textId="40D55CDC" w:rsidR="00B71FFB" w:rsidRPr="00FA786F" w:rsidRDefault="00DC1406" w:rsidP="00E26871">
      <w:pPr>
        <w:pStyle w:val="Nagwek3"/>
        <w:rPr>
          <w:lang w:val="pl-PL"/>
        </w:rPr>
      </w:pPr>
      <w:r w:rsidRPr="00FA786F">
        <w:rPr>
          <w:lang w:val="pl-PL"/>
        </w:rPr>
        <w:t>Odbiór elementów do pakowania i wysyłki</w:t>
      </w:r>
    </w:p>
    <w:p w14:paraId="0EEC6675" w14:textId="5B615A63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Gdy klienci przynoszą nam elementy do pakowania i wysyłki</w:t>
      </w:r>
      <w:r w:rsidR="00B71FFB" w:rsidRPr="00FA786F">
        <w:rPr>
          <w:lang w:val="pl-PL"/>
        </w:rPr>
        <w:t>:</w:t>
      </w:r>
    </w:p>
    <w:p w14:paraId="2C5F2E4E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Pytamy ich o nazwisko, a następnie sprawdzamy w bazie danych, czy mają już u nas konto. Jeżeli jest to aktywne konto firmowe, pytamy, czy używają do zapłaty zlecenia zakupu (PO).</w:t>
      </w:r>
    </w:p>
    <w:p w14:paraId="5A8021D4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Pytamy, czy mają preferowaną firmę kurierską, metodę dostawy (lądowa, powietrzna) oraz jak szybko ich paczki mają być dostarczone na miejsce.</w:t>
      </w:r>
    </w:p>
    <w:p w14:paraId="009EA467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Mierzymy element, aby wyznaczyć opakowanie do użycia.</w:t>
      </w:r>
    </w:p>
    <w:p w14:paraId="083AC182" w14:textId="3CDF85BF" w:rsidR="00B71FFB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Wprowadzamy informacje do bazy danych, generujemy fakturę i kwit identyfikacyjny. Przetwarzamy zamówienie (patrz</w:t>
      </w:r>
      <w:r w:rsidR="00B71FFB" w:rsidRPr="00FA786F">
        <w:rPr>
          <w:lang w:val="pl-PL"/>
        </w:rPr>
        <w:t xml:space="preserve"> </w:t>
      </w:r>
      <w:hyperlink w:anchor="_Processing_Orders" w:history="1">
        <w:r w:rsidR="00D10A6F">
          <w:rPr>
            <w:rStyle w:val="Hipercze"/>
            <w:lang w:val="pl-PL"/>
          </w:rPr>
          <w:t>Realizacja zamówień</w:t>
        </w:r>
      </w:hyperlink>
      <w:r w:rsidR="00B71FFB" w:rsidRPr="00FA786F">
        <w:rPr>
          <w:lang w:val="pl-PL"/>
        </w:rPr>
        <w:t>).</w:t>
      </w:r>
    </w:p>
    <w:p w14:paraId="511E40B0" w14:textId="3D491B7D" w:rsidR="00B71FFB" w:rsidRPr="00FA786F" w:rsidRDefault="000462B7" w:rsidP="00B71FFB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Dajemy klientowi jedną kopię faktury i kwit identyfikacyjny</w:t>
      </w:r>
      <w:r w:rsidR="00B71FFB" w:rsidRPr="00FA786F">
        <w:rPr>
          <w:lang w:val="pl-PL"/>
        </w:rPr>
        <w:t>.</w:t>
      </w:r>
    </w:p>
    <w:p w14:paraId="3F8DACA7" w14:textId="77777777" w:rsidR="00C615A7" w:rsidRDefault="00C615A7">
      <w:pPr>
        <w:rPr>
          <w:rFonts w:asciiTheme="majorHAnsi" w:eastAsiaTheme="majorEastAsia" w:hAnsiTheme="majorHAnsi" w:cstheme="majorBidi"/>
          <w:color w:val="BF8F00" w:themeColor="accent1" w:themeShade="BF"/>
          <w:sz w:val="26"/>
          <w:szCs w:val="26"/>
          <w:lang w:val="pl-PL"/>
        </w:rPr>
      </w:pPr>
      <w:bookmarkStart w:id="7" w:name="_Processing_Orders"/>
      <w:bookmarkStart w:id="8" w:name="_Przetwarzanie_zamówień"/>
      <w:bookmarkEnd w:id="7"/>
      <w:bookmarkEnd w:id="8"/>
      <w:r>
        <w:rPr>
          <w:lang w:val="pl-PL"/>
        </w:rPr>
        <w:br w:type="page"/>
      </w:r>
    </w:p>
    <w:p w14:paraId="10A47D14" w14:textId="74FCAECB" w:rsidR="00B71FFB" w:rsidRPr="00FA786F" w:rsidRDefault="00D10A6F" w:rsidP="00C615A7">
      <w:pPr>
        <w:pStyle w:val="Nagwek2"/>
        <w:tabs>
          <w:tab w:val="left" w:pos="3504"/>
        </w:tabs>
        <w:rPr>
          <w:lang w:val="pl-PL"/>
        </w:rPr>
      </w:pPr>
      <w:r>
        <w:rPr>
          <w:lang w:val="pl-PL"/>
        </w:rPr>
        <w:lastRenderedPageBreak/>
        <w:t>Realizacja</w:t>
      </w:r>
      <w:r w:rsidR="007C1BD3" w:rsidRPr="00FA786F">
        <w:rPr>
          <w:lang w:val="pl-PL"/>
        </w:rPr>
        <w:t xml:space="preserve"> zamówień</w:t>
      </w:r>
    </w:p>
    <w:p w14:paraId="115F1347" w14:textId="30D2143E" w:rsidR="00B71FFB" w:rsidRPr="00FA786F" w:rsidRDefault="00FA786F" w:rsidP="00B71FFB">
      <w:pPr>
        <w:rPr>
          <w:lang w:val="pl-PL"/>
        </w:rPr>
      </w:pPr>
      <w:r>
        <w:rPr>
          <w:lang w:val="pl-PL"/>
        </w:rPr>
        <w:t>Po otrzymaniu nowego zamówienia wykonujemy odpowiednie kroki, aby je zrealizować</w:t>
      </w:r>
      <w:r w:rsidR="00B71FFB" w:rsidRPr="00FA786F">
        <w:rPr>
          <w:lang w:val="pl-PL"/>
        </w:rPr>
        <w:t>.</w:t>
      </w:r>
    </w:p>
    <w:p w14:paraId="07734850" w14:textId="38A4F859" w:rsidR="00B71FFB" w:rsidRPr="00FA786F" w:rsidRDefault="00FA786F" w:rsidP="00E26871">
      <w:pPr>
        <w:pStyle w:val="Nagwek3"/>
        <w:rPr>
          <w:lang w:val="pl-PL"/>
        </w:rPr>
      </w:pPr>
      <w:r>
        <w:rPr>
          <w:lang w:val="pl-PL"/>
        </w:rPr>
        <w:t>Dostęp do zamówienia</w:t>
      </w:r>
    </w:p>
    <w:p w14:paraId="6CA9DD68" w14:textId="629864E2" w:rsidR="00B71FFB" w:rsidRPr="00FA786F" w:rsidRDefault="00FA786F" w:rsidP="00B71FFB">
      <w:pPr>
        <w:rPr>
          <w:lang w:val="pl-PL"/>
        </w:rPr>
      </w:pPr>
      <w:r>
        <w:rPr>
          <w:lang w:val="pl-PL"/>
        </w:rPr>
        <w:t>Przed utworzeniem faktury musimy wiedzieć</w:t>
      </w:r>
      <w:r w:rsidR="00B71FFB" w:rsidRPr="00FA786F">
        <w:rPr>
          <w:lang w:val="pl-PL"/>
        </w:rPr>
        <w:t>:</w:t>
      </w:r>
    </w:p>
    <w:p w14:paraId="4E708C09" w14:textId="77777777" w:rsidR="00FA786F" w:rsidRPr="00CB3A16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Kim jest klient</w:t>
      </w:r>
      <w:r w:rsidRPr="00CB3A16">
        <w:rPr>
          <w:lang w:val="pl-PL"/>
        </w:rPr>
        <w:t>?</w:t>
      </w:r>
    </w:p>
    <w:p w14:paraId="4EB9070E" w14:textId="77777777" w:rsidR="00FA786F" w:rsidRPr="00CB3A16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Czy klient ma już konto</w:t>
      </w:r>
      <w:r w:rsidRPr="00CB3A16">
        <w:rPr>
          <w:lang w:val="pl-PL"/>
        </w:rPr>
        <w:t>?</w:t>
      </w:r>
    </w:p>
    <w:p w14:paraId="6ECB8358" w14:textId="74B06230" w:rsidR="00B71FFB" w:rsidRPr="00FA786F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Jaka jest metoda płatności</w:t>
      </w:r>
      <w:r w:rsidRPr="00CB3A16">
        <w:rPr>
          <w:lang w:val="pl-PL"/>
        </w:rPr>
        <w:t>?</w:t>
      </w:r>
    </w:p>
    <w:p w14:paraId="1ADB82CA" w14:textId="77777777" w:rsidR="00FA786F" w:rsidRPr="00CB3A16" w:rsidRDefault="00FA786F" w:rsidP="00FA786F">
      <w:pPr>
        <w:pStyle w:val="Nagwek4"/>
        <w:rPr>
          <w:lang w:val="pl-PL"/>
        </w:rPr>
      </w:pPr>
      <w:r>
        <w:rPr>
          <w:lang w:val="pl-PL"/>
        </w:rPr>
        <w:t>Kim jest klient</w:t>
      </w:r>
      <w:r w:rsidRPr="00CB3A16">
        <w:rPr>
          <w:lang w:val="pl-PL"/>
        </w:rPr>
        <w:t>?</w:t>
      </w:r>
    </w:p>
    <w:p w14:paraId="4EAE11F5" w14:textId="34E83226" w:rsidR="00B71FFB" w:rsidRPr="00FA786F" w:rsidRDefault="00FA786F" w:rsidP="00B71FFB">
      <w:pPr>
        <w:rPr>
          <w:lang w:val="pl-PL"/>
        </w:rPr>
      </w:pPr>
      <w:r>
        <w:rPr>
          <w:lang w:val="pl-PL"/>
        </w:rPr>
        <w:t>Nasi klienci mogą należeć do następujących typów</w:t>
      </w:r>
      <w:r w:rsidR="00B71FFB" w:rsidRPr="00FA786F">
        <w:rPr>
          <w:lang w:val="pl-PL"/>
        </w:rPr>
        <w:t>:</w:t>
      </w:r>
    </w:p>
    <w:tbl>
      <w:tblPr>
        <w:tblStyle w:val="Tabelasiatki4akcent11"/>
        <w:tblW w:w="0" w:type="auto"/>
        <w:tblLook w:val="0620" w:firstRow="1" w:lastRow="0" w:firstColumn="0" w:lastColumn="0" w:noHBand="1" w:noVBand="1"/>
      </w:tblPr>
      <w:tblGrid>
        <w:gridCol w:w="4057"/>
        <w:gridCol w:w="5293"/>
      </w:tblGrid>
      <w:tr w:rsidR="00B71FFB" w:rsidRPr="00FA786F" w14:paraId="3F81CC6E" w14:textId="77777777" w:rsidTr="00E26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06F3CF01" w14:textId="2F632F02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Typ</w:t>
            </w:r>
          </w:p>
        </w:tc>
        <w:tc>
          <w:tcPr>
            <w:tcW w:w="0" w:type="auto"/>
          </w:tcPr>
          <w:p w14:paraId="52591B86" w14:textId="1A2B61AA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Metoda płatności</w:t>
            </w:r>
          </w:p>
        </w:tc>
      </w:tr>
      <w:tr w:rsidR="00B71FFB" w:rsidRPr="00D10A6F" w14:paraId="70B72F8C" w14:textId="77777777" w:rsidTr="00E26871">
        <w:tc>
          <w:tcPr>
            <w:tcW w:w="0" w:type="auto"/>
          </w:tcPr>
          <w:p w14:paraId="718C6F40" w14:textId="09AF7BBC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Indywidualni</w:t>
            </w:r>
          </w:p>
        </w:tc>
        <w:tc>
          <w:tcPr>
            <w:tcW w:w="0" w:type="auto"/>
          </w:tcPr>
          <w:p w14:paraId="3394DB8B" w14:textId="783C46A1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Gotówka, karta kredytowa lub osobisty czek z identyfikatorem</w:t>
            </w:r>
          </w:p>
        </w:tc>
      </w:tr>
      <w:tr w:rsidR="00B71FFB" w:rsidRPr="00FA786F" w14:paraId="68BAB8B6" w14:textId="77777777" w:rsidTr="00E26871">
        <w:tc>
          <w:tcPr>
            <w:tcW w:w="0" w:type="auto"/>
          </w:tcPr>
          <w:p w14:paraId="3EA7F5B6" w14:textId="2A9FC719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Klienci ze zleceniem zakupu</w:t>
            </w:r>
            <w:r w:rsidRPr="00CB3A16">
              <w:rPr>
                <w:lang w:val="pl-PL"/>
              </w:rPr>
              <w:t xml:space="preserve"> PO (</w:t>
            </w:r>
            <w:r>
              <w:rPr>
                <w:lang w:val="pl-PL"/>
              </w:rPr>
              <w:t>głównie firmy</w:t>
            </w:r>
            <w:r w:rsidRPr="00CB3A16">
              <w:rPr>
                <w:lang w:val="pl-PL"/>
              </w:rPr>
              <w:t>)</w:t>
            </w:r>
          </w:p>
        </w:tc>
        <w:tc>
          <w:tcPr>
            <w:tcW w:w="0" w:type="auto"/>
          </w:tcPr>
          <w:p w14:paraId="4C8A17AA" w14:textId="522BD73A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Faktura</w:t>
            </w:r>
            <w:r w:rsidRPr="00CB3A16">
              <w:rPr>
                <w:lang w:val="pl-PL"/>
              </w:rPr>
              <w:t>, 30</w:t>
            </w:r>
            <w:r>
              <w:rPr>
                <w:lang w:val="pl-PL"/>
              </w:rPr>
              <w:t xml:space="preserve"> dni</w:t>
            </w:r>
          </w:p>
        </w:tc>
      </w:tr>
    </w:tbl>
    <w:p w14:paraId="5E4D03CB" w14:textId="77777777" w:rsidR="00E26871" w:rsidRPr="00FA786F" w:rsidRDefault="00E26871" w:rsidP="00E26871">
      <w:pPr>
        <w:rPr>
          <w:lang w:val="pl-PL"/>
        </w:rPr>
      </w:pPr>
    </w:p>
    <w:p w14:paraId="6F0B9388" w14:textId="77777777" w:rsidR="00FA786F" w:rsidRPr="00CB3A16" w:rsidRDefault="00FA786F" w:rsidP="00FA786F">
      <w:pPr>
        <w:pStyle w:val="Nagwek4"/>
        <w:rPr>
          <w:lang w:val="pl-PL"/>
        </w:rPr>
      </w:pPr>
      <w:r>
        <w:rPr>
          <w:lang w:val="pl-PL"/>
        </w:rPr>
        <w:t>Czy klient ma już konto</w:t>
      </w:r>
      <w:r w:rsidRPr="00CB3A16">
        <w:rPr>
          <w:lang w:val="pl-PL"/>
        </w:rPr>
        <w:t>?</w:t>
      </w:r>
    </w:p>
    <w:p w14:paraId="0B9377F7" w14:textId="145FCC1B" w:rsidR="00B71FFB" w:rsidRPr="00FA786F" w:rsidRDefault="00FA786F" w:rsidP="00B71FFB">
      <w:pPr>
        <w:rPr>
          <w:lang w:val="pl-PL"/>
        </w:rPr>
      </w:pPr>
      <w:r>
        <w:rPr>
          <w:lang w:val="pl-PL"/>
        </w:rPr>
        <w:t>Aby znaleźć klienta</w:t>
      </w:r>
      <w:r w:rsidR="00B71FFB" w:rsidRPr="00FA786F">
        <w:rPr>
          <w:lang w:val="pl-PL"/>
        </w:rPr>
        <w:t>:</w:t>
      </w:r>
    </w:p>
    <w:p w14:paraId="02B31EFA" w14:textId="77777777" w:rsidR="00FA786F" w:rsidRPr="00CB3A16" w:rsidRDefault="00FA786F" w:rsidP="00FA786F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Wyszukaj klienta w bazie danych klientów w programie</w:t>
      </w:r>
      <w:r w:rsidRPr="00CB3A16">
        <w:rPr>
          <w:lang w:val="pl-PL"/>
        </w:rPr>
        <w:t xml:space="preserve"> Access.</w:t>
      </w:r>
    </w:p>
    <w:p w14:paraId="1D533D05" w14:textId="4D56F013" w:rsidR="00B71FFB" w:rsidRPr="00FA786F" w:rsidRDefault="00FA786F" w:rsidP="00FA786F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Jeżeli nie możesz znaleźć nazwiska klienta, sprawdź listę nieaktywnych klientów przed próbą dodania klienta do systemu</w:t>
      </w:r>
      <w:r w:rsidR="00B71FFB" w:rsidRPr="00FA786F">
        <w:rPr>
          <w:lang w:val="pl-PL"/>
        </w:rPr>
        <w:t>.</w:t>
      </w:r>
    </w:p>
    <w:p w14:paraId="1D58BA0B" w14:textId="1DE60060" w:rsidR="00B71FFB" w:rsidRPr="00FA786F" w:rsidRDefault="00543637" w:rsidP="00E26871">
      <w:pPr>
        <w:pStyle w:val="Nagwek5"/>
        <w:rPr>
          <w:lang w:val="pl-PL"/>
        </w:rPr>
      </w:pPr>
      <w:r>
        <w:rPr>
          <w:lang w:val="pl-PL"/>
        </w:rPr>
        <w:t>Sprawdzanie zdolności kredytowej nowych klientów</w:t>
      </w:r>
    </w:p>
    <w:p w14:paraId="6FE5E793" w14:textId="5FEA0504" w:rsidR="00B71FFB" w:rsidRPr="00FA786F" w:rsidRDefault="00543637" w:rsidP="00B71FFB">
      <w:pPr>
        <w:rPr>
          <w:lang w:val="pl-PL"/>
        </w:rPr>
      </w:pPr>
      <w:r>
        <w:rPr>
          <w:lang w:val="pl-PL"/>
        </w:rPr>
        <w:t>Sprawdzanie zdolności kredytowej jest przeprowadzane dla nowych klientów, który chcą złożyć zamówienie</w:t>
      </w:r>
      <w:r w:rsidRPr="00CB3A16">
        <w:rPr>
          <w:lang w:val="pl-PL"/>
        </w:rPr>
        <w:t xml:space="preserve">. </w:t>
      </w:r>
      <w:r>
        <w:rPr>
          <w:lang w:val="pl-PL"/>
        </w:rPr>
        <w:t>Kopia wniosku kredytowego jest umieszczana w folderze</w:t>
      </w:r>
      <w:r w:rsidRPr="00CB3A16">
        <w:rPr>
          <w:lang w:val="pl-PL"/>
        </w:rPr>
        <w:t xml:space="preserve"> Admin</w:t>
      </w:r>
      <w:r>
        <w:rPr>
          <w:lang w:val="pl-PL"/>
        </w:rPr>
        <w:t>istracja</w:t>
      </w:r>
      <w:r w:rsidRPr="00CB3A16">
        <w:rPr>
          <w:lang w:val="pl-PL"/>
        </w:rPr>
        <w:t xml:space="preserve">. </w:t>
      </w:r>
      <w:r>
        <w:rPr>
          <w:lang w:val="pl-PL"/>
        </w:rPr>
        <w:t>Dajemy wniosek kredytowy klientowi lub pozwalamy klientowi wypełnić go przy stanowisku</w:t>
      </w:r>
      <w:r w:rsidRPr="00CB3A16">
        <w:rPr>
          <w:lang w:val="pl-PL"/>
        </w:rPr>
        <w:t>.</w:t>
      </w:r>
    </w:p>
    <w:p w14:paraId="61F1D95A" w14:textId="404F8CBC" w:rsidR="00B71FFB" w:rsidRPr="00FA786F" w:rsidRDefault="00543637" w:rsidP="00B71FFB">
      <w:pPr>
        <w:rPr>
          <w:lang w:val="pl-PL"/>
        </w:rPr>
      </w:pPr>
      <w:r>
        <w:rPr>
          <w:lang w:val="pl-PL"/>
        </w:rPr>
        <w:t>Po otrzymaniu wypełnionego wniosku kredytowego musimy wysłać faksem formularze referencji kredytowych do każdego z wymienionych miejsc referencyjnych</w:t>
      </w:r>
      <w:r w:rsidRPr="00CB3A16">
        <w:rPr>
          <w:lang w:val="pl-PL"/>
        </w:rPr>
        <w:t xml:space="preserve">. </w:t>
      </w:r>
      <w:r>
        <w:rPr>
          <w:lang w:val="pl-PL"/>
        </w:rPr>
        <w:t>Jeżeli nie ma wymienionego numeru faksu, dzwonimy do nich</w:t>
      </w:r>
      <w:r w:rsidR="00B71FFB" w:rsidRPr="00FA786F">
        <w:rPr>
          <w:lang w:val="pl-PL"/>
        </w:rPr>
        <w:t>.</w:t>
      </w:r>
    </w:p>
    <w:p w14:paraId="6F4A11FB" w14:textId="77777777" w:rsidR="00543637" w:rsidRPr="00CB3A16" w:rsidRDefault="00543637" w:rsidP="00543637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Jeżeli wszystkie referencje powrócą z czystymi płatnościami, co oznacza, że klient nie spóźniał się z płatnościami, zatwierdzamy klienta. Jeżeli nie, pytamy, czy może zapłacić kartą kredytową</w:t>
      </w:r>
      <w:r w:rsidRPr="00CB3A16">
        <w:rPr>
          <w:lang w:val="pl-PL"/>
        </w:rPr>
        <w:t>.</w:t>
      </w:r>
    </w:p>
    <w:p w14:paraId="3AE1D229" w14:textId="07A0AF6A" w:rsidR="00B71FFB" w:rsidRPr="00FA786F" w:rsidRDefault="00543637" w:rsidP="00543637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Jeżeli aplikacja jest zatwierdzona, od razu informujemy klienta i odpowiednio aktualizujemy bazę danych</w:t>
      </w:r>
      <w:r w:rsidR="00B71FFB" w:rsidRPr="00FA786F">
        <w:rPr>
          <w:lang w:val="pl-PL"/>
        </w:rPr>
        <w:t>.</w:t>
      </w:r>
    </w:p>
    <w:p w14:paraId="26CA572B" w14:textId="0A42DDBF" w:rsidR="00543637" w:rsidRPr="00CB3A16" w:rsidRDefault="00543637" w:rsidP="00543637">
      <w:pPr>
        <w:pStyle w:val="Nagwek5"/>
        <w:rPr>
          <w:lang w:val="pl-PL"/>
        </w:rPr>
      </w:pPr>
      <w:r>
        <w:rPr>
          <w:lang w:val="pl-PL"/>
        </w:rPr>
        <w:t>Tworzenie nowego konta klienta</w:t>
      </w:r>
    </w:p>
    <w:p w14:paraId="7FBBCAAB" w14:textId="77777777" w:rsidR="0073264D" w:rsidRPr="00CB3A16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 programie</w:t>
      </w:r>
      <w:r w:rsidRPr="00CB3A16">
        <w:rPr>
          <w:lang w:val="pl-PL"/>
        </w:rPr>
        <w:t xml:space="preserve"> Access</w:t>
      </w:r>
      <w:r>
        <w:rPr>
          <w:lang w:val="pl-PL"/>
        </w:rPr>
        <w:t xml:space="preserve"> klikamy przycisk Klient</w:t>
      </w:r>
      <w:r w:rsidRPr="00CB3A16">
        <w:rPr>
          <w:lang w:val="pl-PL"/>
        </w:rPr>
        <w:t xml:space="preserve"> </w:t>
      </w:r>
      <w:r>
        <w:rPr>
          <w:lang w:val="pl-PL"/>
        </w:rPr>
        <w:t>na pasku ikon, aby otworzyć okno</w:t>
      </w:r>
      <w:r w:rsidRPr="00CB3A16">
        <w:rPr>
          <w:lang w:val="pl-PL"/>
        </w:rPr>
        <w:t xml:space="preserve"> </w:t>
      </w:r>
      <w:r>
        <w:rPr>
          <w:lang w:val="pl-PL"/>
        </w:rPr>
        <w:t>Zadania klienta</w:t>
      </w:r>
      <w:r w:rsidRPr="00CB3A16">
        <w:rPr>
          <w:lang w:val="pl-PL"/>
        </w:rPr>
        <w:t xml:space="preserve">: </w:t>
      </w:r>
      <w:r>
        <w:rPr>
          <w:lang w:val="pl-PL"/>
        </w:rPr>
        <w:t>Lista</w:t>
      </w:r>
      <w:r w:rsidRPr="00CB3A16">
        <w:rPr>
          <w:lang w:val="pl-PL"/>
        </w:rPr>
        <w:t>.</w:t>
      </w:r>
    </w:p>
    <w:p w14:paraId="625B08FE" w14:textId="77777777" w:rsidR="0073264D" w:rsidRPr="00CB3A16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Klikamy na dole prawego okienka, a następnie klikamy przycisk</w:t>
      </w:r>
      <w:r w:rsidRPr="00CB3A16">
        <w:rPr>
          <w:lang w:val="pl-PL"/>
        </w:rPr>
        <w:t xml:space="preserve"> N</w:t>
      </w:r>
      <w:r>
        <w:rPr>
          <w:lang w:val="pl-PL"/>
        </w:rPr>
        <w:t>owy</w:t>
      </w:r>
      <w:r w:rsidRPr="00CB3A16">
        <w:rPr>
          <w:lang w:val="pl-PL"/>
        </w:rPr>
        <w:t>.</w:t>
      </w:r>
    </w:p>
    <w:p w14:paraId="6A943B24" w14:textId="5974D050" w:rsidR="00B71FFB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Wpisujemy odpowiednie dane klienta, a następnie klikamy</w:t>
      </w:r>
      <w:r w:rsidRPr="00CB3A16">
        <w:rPr>
          <w:lang w:val="pl-PL"/>
        </w:rPr>
        <w:t xml:space="preserve"> OK</w:t>
      </w:r>
      <w:r w:rsidR="00B71FFB" w:rsidRPr="00FA786F">
        <w:rPr>
          <w:lang w:val="pl-PL"/>
        </w:rPr>
        <w:t>.</w:t>
      </w:r>
    </w:p>
    <w:p w14:paraId="563AD217" w14:textId="77777777" w:rsidR="00C615A7" w:rsidRDefault="00C615A7">
      <w:pPr>
        <w:rPr>
          <w:rFonts w:asciiTheme="majorHAnsi" w:eastAsiaTheme="majorEastAsia" w:hAnsiTheme="majorHAnsi" w:cstheme="majorBidi"/>
          <w:i/>
          <w:iCs/>
          <w:color w:val="BF8F00" w:themeColor="accent1" w:themeShade="BF"/>
          <w:lang w:val="pl-PL"/>
        </w:rPr>
      </w:pPr>
      <w:r>
        <w:rPr>
          <w:lang w:val="pl-PL"/>
        </w:rPr>
        <w:br w:type="page"/>
      </w:r>
    </w:p>
    <w:p w14:paraId="53ADC658" w14:textId="03184C7C" w:rsidR="00B71FFB" w:rsidRPr="00FA786F" w:rsidRDefault="00C82E95" w:rsidP="00E26871">
      <w:pPr>
        <w:pStyle w:val="Nagwek4"/>
        <w:rPr>
          <w:lang w:val="pl-PL"/>
        </w:rPr>
      </w:pPr>
      <w:r w:rsidRPr="00FA786F">
        <w:rPr>
          <w:lang w:val="pl-PL"/>
        </w:rPr>
        <w:lastRenderedPageBreak/>
        <w:t>Metody płatności</w:t>
      </w:r>
      <w:r w:rsidR="00B71FFB" w:rsidRPr="00FA786F">
        <w:rPr>
          <w:lang w:val="pl-PL"/>
        </w:rPr>
        <w:t>?</w:t>
      </w:r>
    </w:p>
    <w:p w14:paraId="4C9EF7E2" w14:textId="6C5C28DD" w:rsidR="00B71FFB" w:rsidRPr="00FA786F" w:rsidRDefault="00164A92" w:rsidP="00B71FFB">
      <w:pPr>
        <w:rPr>
          <w:lang w:val="pl-PL"/>
        </w:rPr>
      </w:pPr>
      <w:r>
        <w:rPr>
          <w:lang w:val="pl-PL"/>
        </w:rPr>
        <w:t>Akceptujemy następujące metody płatności</w:t>
      </w:r>
      <w:r w:rsidR="00B71FFB" w:rsidRPr="00FA786F">
        <w:rPr>
          <w:lang w:val="pl-PL"/>
        </w:rPr>
        <w:t>:</w:t>
      </w:r>
    </w:p>
    <w:p w14:paraId="78F1D076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Zlecenie zakupu (PO)</w:t>
      </w:r>
      <w:r w:rsidRPr="00CB3A16">
        <w:rPr>
          <w:lang w:val="pl-PL"/>
        </w:rPr>
        <w:t xml:space="preserve">: </w:t>
      </w:r>
      <w:r>
        <w:rPr>
          <w:lang w:val="pl-PL"/>
        </w:rPr>
        <w:t>zlecenia zakupu mogą być stosowane dla wszystkich organizacji państwowych bez sprawdzania zdolności kredytowej</w:t>
      </w:r>
      <w:r w:rsidRPr="00CB3A16">
        <w:rPr>
          <w:lang w:val="pl-PL"/>
        </w:rPr>
        <w:t xml:space="preserve">. </w:t>
      </w:r>
      <w:r>
        <w:rPr>
          <w:lang w:val="pl-PL"/>
        </w:rPr>
        <w:t>Wszystkie inne firmy muszą mieć sprawdzoną zdolność kredytową zanim będą mogły przekazać nam zlecenie zakupy</w:t>
      </w:r>
      <w:r w:rsidRPr="00CB3A16">
        <w:rPr>
          <w:lang w:val="pl-PL"/>
        </w:rPr>
        <w:t xml:space="preserve">. </w:t>
      </w:r>
      <w:r>
        <w:rPr>
          <w:lang w:val="pl-PL"/>
        </w:rPr>
        <w:t>Klienci muszą podać zamówienia</w:t>
      </w:r>
      <w:r w:rsidRPr="00CB3A16">
        <w:rPr>
          <w:lang w:val="pl-PL"/>
        </w:rPr>
        <w:t xml:space="preserve"> PO </w:t>
      </w:r>
      <w:r>
        <w:rPr>
          <w:lang w:val="pl-PL"/>
        </w:rPr>
        <w:t>w momencie świadczenia usługi</w:t>
      </w:r>
      <w:r w:rsidRPr="00CB3A16">
        <w:rPr>
          <w:lang w:val="pl-PL"/>
        </w:rPr>
        <w:t>. W</w:t>
      </w:r>
      <w:r>
        <w:rPr>
          <w:lang w:val="pl-PL"/>
        </w:rPr>
        <w:t>ypełnimy je jako obietnicę płatności</w:t>
      </w:r>
      <w:r w:rsidRPr="00CB3A16">
        <w:rPr>
          <w:lang w:val="pl-PL"/>
        </w:rPr>
        <w:t>.</w:t>
      </w:r>
    </w:p>
    <w:p w14:paraId="6FD7334E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 xml:space="preserve">Płatność </w:t>
      </w:r>
      <w:r w:rsidRPr="00CB3A16">
        <w:rPr>
          <w:lang w:val="pl-PL"/>
        </w:rPr>
        <w:t>30</w:t>
      </w:r>
      <w:r>
        <w:rPr>
          <w:lang w:val="pl-PL"/>
        </w:rPr>
        <w:t xml:space="preserve"> dni</w:t>
      </w:r>
      <w:r w:rsidRPr="00CB3A16">
        <w:rPr>
          <w:lang w:val="pl-PL"/>
        </w:rPr>
        <w:t xml:space="preserve">: </w:t>
      </w:r>
      <w:r>
        <w:rPr>
          <w:lang w:val="pl-PL"/>
        </w:rPr>
        <w:t>o ile nie zostanie wcześniej inaczej ustalone, wymagamy, aby wszystkie organizacje opłacały zlecenia zakupu w terminie 30 dni</w:t>
      </w:r>
      <w:r w:rsidRPr="00CB3A16">
        <w:rPr>
          <w:lang w:val="pl-PL"/>
        </w:rPr>
        <w:t>.</w:t>
      </w:r>
    </w:p>
    <w:p w14:paraId="2DD81BAB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Karta kredytowa</w:t>
      </w:r>
      <w:r w:rsidRPr="00CB3A16">
        <w:rPr>
          <w:lang w:val="pl-PL"/>
        </w:rPr>
        <w:t xml:space="preserve">: </w:t>
      </w:r>
      <w:r>
        <w:rPr>
          <w:lang w:val="pl-PL"/>
        </w:rPr>
        <w:t>akceptujemy karty</w:t>
      </w:r>
      <w:r w:rsidRPr="00CB3A16">
        <w:rPr>
          <w:lang w:val="pl-PL"/>
        </w:rPr>
        <w:t xml:space="preserve"> American Express, Discover, Visa </w:t>
      </w:r>
      <w:r>
        <w:rPr>
          <w:lang w:val="pl-PL"/>
        </w:rPr>
        <w:t xml:space="preserve">i </w:t>
      </w:r>
      <w:r w:rsidRPr="00CB3A16">
        <w:rPr>
          <w:lang w:val="pl-PL"/>
        </w:rPr>
        <w:t>MasterCard.</w:t>
      </w:r>
    </w:p>
    <w:p w14:paraId="73D1BF0F" w14:textId="56AA2AFD" w:rsidR="00B71FFB" w:rsidRPr="00FA786F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Czek osobisty</w:t>
      </w:r>
      <w:r w:rsidRPr="00CB3A16">
        <w:rPr>
          <w:lang w:val="pl-PL"/>
        </w:rPr>
        <w:t xml:space="preserve">: </w:t>
      </w:r>
      <w:r>
        <w:rPr>
          <w:lang w:val="pl-PL"/>
        </w:rPr>
        <w:t>klient płacący czekiem osobistym musi podać numer dokumentu tożsamości.</w:t>
      </w:r>
      <w:r w:rsidRPr="00CB3A16">
        <w:rPr>
          <w:lang w:val="pl-PL"/>
        </w:rPr>
        <w:t xml:space="preserve"> </w:t>
      </w:r>
      <w:r>
        <w:rPr>
          <w:lang w:val="pl-PL"/>
        </w:rPr>
        <w:t>Musimy poinformować klienta, że za każdy zwrócony czek pobierana jest opłata</w:t>
      </w:r>
      <w:r w:rsidRPr="00CB3A16">
        <w:rPr>
          <w:lang w:val="pl-PL"/>
        </w:rPr>
        <w:t xml:space="preserve"> 25</w:t>
      </w:r>
      <w:r>
        <w:rPr>
          <w:lang w:val="pl-PL"/>
        </w:rPr>
        <w:t xml:space="preserve"> $</w:t>
      </w:r>
      <w:r w:rsidR="00B71FFB" w:rsidRPr="00FA786F">
        <w:rPr>
          <w:lang w:val="pl-PL"/>
        </w:rPr>
        <w:t>.</w:t>
      </w:r>
    </w:p>
    <w:p w14:paraId="509BA68C" w14:textId="176A923F" w:rsidR="00B71FFB" w:rsidRPr="00FA786F" w:rsidRDefault="00B82954" w:rsidP="00E26871">
      <w:pPr>
        <w:pStyle w:val="Nagwek3"/>
        <w:rPr>
          <w:lang w:val="pl-PL"/>
        </w:rPr>
      </w:pPr>
      <w:r>
        <w:rPr>
          <w:lang w:val="pl-PL"/>
        </w:rPr>
        <w:t>Wystawianie faktury</w:t>
      </w:r>
    </w:p>
    <w:p w14:paraId="7E512BB0" w14:textId="14712040" w:rsidR="00B71FFB" w:rsidRPr="00FA786F" w:rsidRDefault="00B82954" w:rsidP="00B71FFB">
      <w:pPr>
        <w:rPr>
          <w:lang w:val="pl-PL"/>
        </w:rPr>
      </w:pPr>
      <w:r>
        <w:rPr>
          <w:lang w:val="pl-PL"/>
        </w:rPr>
        <w:t>Aby wystawić fakturę dla klienta</w:t>
      </w:r>
      <w:r w:rsidR="00B71FFB" w:rsidRPr="00FA786F">
        <w:rPr>
          <w:lang w:val="pl-PL"/>
        </w:rPr>
        <w:t>:</w:t>
      </w:r>
    </w:p>
    <w:p w14:paraId="3EB26862" w14:textId="77777777" w:rsidR="00B82954" w:rsidRPr="00CB3A16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Z folderu Formularze otwórz dokument Kontrakt.doc i wypełnij go danymi</w:t>
      </w:r>
      <w:r w:rsidRPr="00CB3A16">
        <w:rPr>
          <w:lang w:val="pl-PL"/>
        </w:rPr>
        <w:t>.</w:t>
      </w:r>
    </w:p>
    <w:p w14:paraId="5D5B48BF" w14:textId="77777777" w:rsidR="00B82954" w:rsidRPr="00CB3A16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Koniecznie trzeba zaktualizować pole NrFaktury, aby uniknąć powielania numerów faktur</w:t>
      </w:r>
      <w:r w:rsidRPr="00CB3A16">
        <w:rPr>
          <w:lang w:val="pl-PL"/>
        </w:rPr>
        <w:t>!</w:t>
      </w:r>
    </w:p>
    <w:p w14:paraId="3A33192C" w14:textId="1202BCBA" w:rsidR="00B71FFB" w:rsidRPr="00FA786F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Wydrukuj dokument, jeżeli klient jest w biurze lub jeżeli trzeba wysłać dokument faksem lub zwykłą pocztą</w:t>
      </w:r>
      <w:r w:rsidRPr="00CB3A16">
        <w:rPr>
          <w:lang w:val="pl-PL"/>
        </w:rPr>
        <w:t xml:space="preserve">. </w:t>
      </w:r>
      <w:r>
        <w:rPr>
          <w:lang w:val="pl-PL"/>
        </w:rPr>
        <w:t>W przeciwnym razie wyślij dokument do klienta pocztą</w:t>
      </w:r>
      <w:r w:rsidRPr="00CB3A16">
        <w:rPr>
          <w:lang w:val="pl-PL"/>
        </w:rPr>
        <w:t xml:space="preserve"> e</w:t>
      </w:r>
      <w:r>
        <w:rPr>
          <w:lang w:val="pl-PL"/>
        </w:rPr>
        <w:t>lektroniczną</w:t>
      </w:r>
      <w:r w:rsidR="00B71FFB" w:rsidRPr="00FA786F">
        <w:rPr>
          <w:lang w:val="pl-PL"/>
        </w:rPr>
        <w:t>.</w:t>
      </w:r>
    </w:p>
    <w:p w14:paraId="5559700B" w14:textId="7CA4ECFC" w:rsidR="00B71FFB" w:rsidRPr="00FA786F" w:rsidRDefault="00A713FE" w:rsidP="00E26871">
      <w:pPr>
        <w:pStyle w:val="Nagwek3"/>
        <w:rPr>
          <w:lang w:val="pl-PL"/>
        </w:rPr>
      </w:pPr>
      <w:r w:rsidRPr="00A713FE">
        <w:rPr>
          <w:lang w:val="pl-PL"/>
        </w:rPr>
        <w:t>Przetwarzanie faktury</w:t>
      </w:r>
    </w:p>
    <w:p w14:paraId="632C45A3" w14:textId="549A158C" w:rsidR="00B71FFB" w:rsidRPr="00FA786F" w:rsidRDefault="00A713FE" w:rsidP="00E26871">
      <w:pPr>
        <w:pStyle w:val="Nagwek4"/>
        <w:rPr>
          <w:lang w:val="pl-PL"/>
        </w:rPr>
      </w:pPr>
      <w:r>
        <w:rPr>
          <w:lang w:val="pl-PL"/>
        </w:rPr>
        <w:t>Przetwarzanie faktury z kartą kredytową</w:t>
      </w:r>
    </w:p>
    <w:p w14:paraId="347870C8" w14:textId="14CC44DF" w:rsidR="00B71FFB" w:rsidRPr="00FA786F" w:rsidRDefault="00A713FE" w:rsidP="00B71FFB">
      <w:pPr>
        <w:rPr>
          <w:lang w:val="pl-PL"/>
        </w:rPr>
      </w:pPr>
      <w:r>
        <w:rPr>
          <w:lang w:val="pl-PL"/>
        </w:rPr>
        <w:t xml:space="preserve">Naszym dostawcą usług finansowych w zakresie kart kredytowych jest </w:t>
      </w:r>
      <w:r w:rsidRPr="00CB3A16">
        <w:rPr>
          <w:lang w:val="pl-PL"/>
        </w:rPr>
        <w:t>Woodgrove Bank</w:t>
      </w:r>
      <w:r w:rsidR="00B71FFB" w:rsidRPr="00FA786F">
        <w:rPr>
          <w:lang w:val="pl-PL"/>
        </w:rPr>
        <w:t>.</w:t>
      </w:r>
    </w:p>
    <w:p w14:paraId="0B8B7815" w14:textId="7A884E61" w:rsidR="00B71FFB" w:rsidRPr="00FA786F" w:rsidRDefault="00A713FE" w:rsidP="00B71FFB">
      <w:pPr>
        <w:rPr>
          <w:lang w:val="pl-PL"/>
        </w:rPr>
      </w:pPr>
      <w:r>
        <w:rPr>
          <w:lang w:val="pl-PL"/>
        </w:rPr>
        <w:t>Aby przetworzyć płatność kartą kredytową</w:t>
      </w:r>
      <w:r w:rsidR="00B71FFB" w:rsidRPr="00FA786F">
        <w:rPr>
          <w:lang w:val="pl-PL"/>
        </w:rPr>
        <w:t>:</w:t>
      </w:r>
    </w:p>
    <w:p w14:paraId="3E4A7FE3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Wyślij fakturę jako załącznik na adres </w:t>
      </w:r>
      <w:r w:rsidRPr="00CB3A16">
        <w:rPr>
          <w:lang w:val="pl-PL"/>
        </w:rPr>
        <w:t xml:space="preserve">david@woodgrovebank.com </w:t>
      </w:r>
      <w:r>
        <w:rPr>
          <w:lang w:val="pl-PL"/>
        </w:rPr>
        <w:t>w celu zatwierdzenia</w:t>
      </w:r>
      <w:r w:rsidRPr="00CB3A16">
        <w:rPr>
          <w:lang w:val="pl-PL"/>
        </w:rPr>
        <w:t>.</w:t>
      </w:r>
    </w:p>
    <w:p w14:paraId="4B190A12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W przypadku zatwierdzenia płatności otwórz program </w:t>
      </w:r>
      <w:r w:rsidRPr="00CB3A16">
        <w:rPr>
          <w:lang w:val="pl-PL"/>
        </w:rPr>
        <w:t>Access.</w:t>
      </w:r>
    </w:p>
    <w:p w14:paraId="1AA42FE1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Szukaj nazwy klienta</w:t>
      </w:r>
      <w:r w:rsidRPr="00CB3A16">
        <w:rPr>
          <w:lang w:val="pl-PL"/>
        </w:rPr>
        <w:t>.</w:t>
      </w:r>
    </w:p>
    <w:p w14:paraId="27CD8E53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Przejdź do bieżącego numeru faktury na koncie klienta</w:t>
      </w:r>
      <w:r w:rsidRPr="00CB3A16">
        <w:rPr>
          <w:lang w:val="pl-PL"/>
        </w:rPr>
        <w:t>.</w:t>
      </w:r>
    </w:p>
    <w:p w14:paraId="24DC80CC" w14:textId="13D9D9DA" w:rsidR="00B71FFB" w:rsidRPr="00FA786F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Podaj metodę płatności, kwotę i numer potwierdzenia w odpowiednich polach</w:t>
      </w:r>
      <w:r w:rsidR="00B71FFB" w:rsidRPr="00FA786F">
        <w:rPr>
          <w:lang w:val="pl-PL"/>
        </w:rPr>
        <w:t>.</w:t>
      </w:r>
    </w:p>
    <w:p w14:paraId="3A45EA73" w14:textId="04665B07" w:rsidR="00B71FFB" w:rsidRPr="00FA786F" w:rsidRDefault="006C019C" w:rsidP="00E26871">
      <w:pPr>
        <w:pStyle w:val="Nagwek4"/>
        <w:rPr>
          <w:lang w:val="pl-PL"/>
        </w:rPr>
      </w:pPr>
      <w:r>
        <w:rPr>
          <w:lang w:val="pl-PL"/>
        </w:rPr>
        <w:t>Przetwarzanie faktury  ze zleceniem zakupu (</w:t>
      </w:r>
      <w:r w:rsidRPr="00CB3A16">
        <w:rPr>
          <w:lang w:val="pl-PL"/>
        </w:rPr>
        <w:t>PO</w:t>
      </w:r>
      <w:r>
        <w:rPr>
          <w:lang w:val="pl-PL"/>
        </w:rPr>
        <w:t>)</w:t>
      </w:r>
    </w:p>
    <w:p w14:paraId="27401D8A" w14:textId="7A47E7B3" w:rsidR="00B71FFB" w:rsidRPr="00FA786F" w:rsidRDefault="006C019C" w:rsidP="00B71FFB">
      <w:pPr>
        <w:rPr>
          <w:lang w:val="pl-PL"/>
        </w:rPr>
      </w:pPr>
      <w:r>
        <w:rPr>
          <w:lang w:val="pl-PL"/>
        </w:rPr>
        <w:t>Sprawdzamy bazę danych</w:t>
      </w:r>
      <w:r w:rsidRPr="00CB3A16">
        <w:rPr>
          <w:lang w:val="pl-PL"/>
        </w:rPr>
        <w:t xml:space="preserve"> Access</w:t>
      </w:r>
      <w:r>
        <w:rPr>
          <w:lang w:val="pl-PL"/>
        </w:rPr>
        <w:t>, aby zobaczyć, czy jest to aktualny klient</w:t>
      </w:r>
      <w:r w:rsidRPr="00CB3A16">
        <w:rPr>
          <w:lang w:val="pl-PL"/>
        </w:rPr>
        <w:t xml:space="preserve">. </w:t>
      </w:r>
      <w:r>
        <w:rPr>
          <w:lang w:val="pl-PL"/>
        </w:rPr>
        <w:t>Jeżeli tak, upewniamy się, że otrzymaliśmy faksem lub pocztą zlecenie zakupu, co umożliwi otrzymanie płatności</w:t>
      </w:r>
      <w:r w:rsidRPr="00CB3A16">
        <w:rPr>
          <w:lang w:val="pl-PL"/>
        </w:rPr>
        <w:t xml:space="preserve">. </w:t>
      </w:r>
      <w:r>
        <w:rPr>
          <w:lang w:val="pl-PL"/>
        </w:rPr>
        <w:t>Jeżeli jest to klient przychodzący po raz pierwszy, przed zaakceptowaniem zlecenia zakupu musimy przeprowadzić sprawdzanie zdolności kredytowej</w:t>
      </w:r>
      <w:r w:rsidR="00B71FFB" w:rsidRPr="00FA786F">
        <w:rPr>
          <w:lang w:val="pl-PL"/>
        </w:rPr>
        <w:t>.</w:t>
      </w:r>
    </w:p>
    <w:p w14:paraId="61B9EFDA" w14:textId="1EEFB133" w:rsidR="00B71FFB" w:rsidRPr="00FA786F" w:rsidRDefault="006C019C" w:rsidP="00E26871">
      <w:pPr>
        <w:pStyle w:val="Nagwek4"/>
        <w:rPr>
          <w:lang w:val="pl-PL"/>
        </w:rPr>
      </w:pPr>
      <w:r>
        <w:rPr>
          <w:lang w:val="pl-PL"/>
        </w:rPr>
        <w:t>Przetwarzanie faktury z czekiem osobistym</w:t>
      </w:r>
    </w:p>
    <w:p w14:paraId="35336B4B" w14:textId="766077E1" w:rsidR="00B71FFB" w:rsidRPr="00FA786F" w:rsidRDefault="00B8522F" w:rsidP="00B71FFB">
      <w:pPr>
        <w:rPr>
          <w:lang w:val="pl-PL"/>
        </w:rPr>
      </w:pPr>
      <w:r>
        <w:rPr>
          <w:lang w:val="pl-PL"/>
        </w:rPr>
        <w:t>Jeżeli klient zamierza wysłać nam czek zamiast płacić kartą kredytową, wykonujemy następujące krok</w:t>
      </w:r>
      <w:r w:rsidR="00B71FFB" w:rsidRPr="00FA786F">
        <w:rPr>
          <w:lang w:val="pl-PL"/>
        </w:rPr>
        <w:t>:</w:t>
      </w:r>
    </w:p>
    <w:p w14:paraId="2734D603" w14:textId="2C41C258" w:rsidR="00B8522F" w:rsidRPr="00CB3A16" w:rsidRDefault="00FF1195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Sporządź</w:t>
      </w:r>
      <w:r w:rsidR="00B8522F">
        <w:rPr>
          <w:lang w:val="pl-PL"/>
        </w:rPr>
        <w:t xml:space="preserve"> fakturę dla klienta</w:t>
      </w:r>
      <w:r w:rsidR="00B8522F" w:rsidRPr="00CB3A16">
        <w:rPr>
          <w:lang w:val="pl-PL"/>
        </w:rPr>
        <w:t>.</w:t>
      </w:r>
    </w:p>
    <w:p w14:paraId="3102FBCB" w14:textId="77777777" w:rsidR="00B8522F" w:rsidRPr="00CB3A16" w:rsidRDefault="00B8522F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Wyślij fakturę do klienta</w:t>
      </w:r>
      <w:r w:rsidRPr="00CB3A16">
        <w:rPr>
          <w:lang w:val="pl-PL"/>
        </w:rPr>
        <w:t>.</w:t>
      </w:r>
    </w:p>
    <w:p w14:paraId="47FC7FE3" w14:textId="5A827841" w:rsidR="00B71FFB" w:rsidRPr="00FA786F" w:rsidRDefault="00B8522F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Wprowadź informację Wstępny do konta klienta w programie</w:t>
      </w:r>
      <w:r w:rsidRPr="00CB3A16">
        <w:rPr>
          <w:lang w:val="pl-PL"/>
        </w:rPr>
        <w:t xml:space="preserve"> Access </w:t>
      </w:r>
      <w:r>
        <w:rPr>
          <w:lang w:val="pl-PL"/>
        </w:rPr>
        <w:t>do czasu otrzymania czeku i potwierdzenia czeku przez bank</w:t>
      </w:r>
      <w:r w:rsidR="00B71FFB" w:rsidRPr="00FA786F">
        <w:rPr>
          <w:lang w:val="pl-PL"/>
        </w:rPr>
        <w:t>.</w:t>
      </w:r>
    </w:p>
    <w:p w14:paraId="3CC302E1" w14:textId="1FCFF09F" w:rsidR="00B71FFB" w:rsidRPr="00C615A7" w:rsidRDefault="00C615A7" w:rsidP="00C615A7">
      <w:pPr>
        <w:pStyle w:val="Nagwek2"/>
        <w:rPr>
          <w:lang w:val="pl-PL"/>
        </w:rPr>
      </w:pPr>
      <w:r>
        <w:rPr>
          <w:lang w:val="pl-PL"/>
        </w:rPr>
        <w:br w:type="page"/>
      </w:r>
      <w:r w:rsidR="00E11A81" w:rsidRPr="00FA786F">
        <w:rPr>
          <w:lang w:val="pl-PL"/>
        </w:rPr>
        <w:lastRenderedPageBreak/>
        <w:t>Skrócone informacje dotyczące wysyłki</w:t>
      </w:r>
    </w:p>
    <w:tbl>
      <w:tblPr>
        <w:tblStyle w:val="Tabelasiatki1jasnaakcent11"/>
        <w:tblW w:w="0" w:type="auto"/>
        <w:tblLook w:val="0600" w:firstRow="0" w:lastRow="0" w:firstColumn="0" w:lastColumn="0" w:noHBand="1" w:noVBand="1"/>
      </w:tblPr>
      <w:tblGrid>
        <w:gridCol w:w="4675"/>
        <w:gridCol w:w="4675"/>
      </w:tblGrid>
      <w:tr w:rsidR="00E26871" w:rsidRPr="00C615A7" w14:paraId="0DDFD8D3" w14:textId="77777777" w:rsidTr="00E26871">
        <w:tc>
          <w:tcPr>
            <w:tcW w:w="9350" w:type="dxa"/>
            <w:gridSpan w:val="2"/>
            <w:shd w:val="clear" w:color="auto" w:fill="FFE599" w:themeFill="accent1" w:themeFillTint="66"/>
          </w:tcPr>
          <w:p w14:paraId="20523C4B" w14:textId="7EA9AA1E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Paczka do wysyłki</w:t>
            </w:r>
          </w:p>
        </w:tc>
      </w:tr>
      <w:tr w:rsidR="00E26871" w:rsidRPr="00D10A6F" w14:paraId="5D006C20" w14:textId="77777777" w:rsidTr="00E26871">
        <w:tc>
          <w:tcPr>
            <w:tcW w:w="9350" w:type="dxa"/>
            <w:gridSpan w:val="2"/>
          </w:tcPr>
          <w:p w14:paraId="5F8DC661" w14:textId="542A824C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D10A6F" w14:paraId="7A274C1A" w14:textId="77777777" w:rsidTr="00E26871">
        <w:tc>
          <w:tcPr>
            <w:tcW w:w="9350" w:type="dxa"/>
            <w:gridSpan w:val="2"/>
          </w:tcPr>
          <w:p w14:paraId="7440EF3F" w14:textId="2FDC91C9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płatności z istniejącym kontem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38B000D" w14:textId="77777777" w:rsidTr="00E26871">
        <w:tc>
          <w:tcPr>
            <w:tcW w:w="9350" w:type="dxa"/>
            <w:gridSpan w:val="2"/>
          </w:tcPr>
          <w:p w14:paraId="509F8A57" w14:textId="13AC420B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7413542" w14:textId="77777777" w:rsidTr="00E26871">
        <w:tc>
          <w:tcPr>
            <w:tcW w:w="9350" w:type="dxa"/>
            <w:gridSpan w:val="2"/>
          </w:tcPr>
          <w:p w14:paraId="568DC165" w14:textId="2F199CF2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Termin dostarczenia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3E080C33" w14:textId="77777777" w:rsidTr="00E26871">
        <w:tc>
          <w:tcPr>
            <w:tcW w:w="9350" w:type="dxa"/>
            <w:gridSpan w:val="2"/>
          </w:tcPr>
          <w:p w14:paraId="3BA4D83A" w14:textId="5CFC2908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Faktura i kwit identyfikacyjny</w:t>
            </w:r>
          </w:p>
        </w:tc>
      </w:tr>
      <w:tr w:rsidR="00E26871" w:rsidRPr="00FA786F" w14:paraId="17372543" w14:textId="77777777" w:rsidTr="00E26871">
        <w:tc>
          <w:tcPr>
            <w:tcW w:w="9350" w:type="dxa"/>
            <w:gridSpan w:val="2"/>
          </w:tcPr>
          <w:p w14:paraId="55C8E647" w14:textId="3BC9D278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Realizacja zamówieni</w:t>
            </w:r>
          </w:p>
        </w:tc>
      </w:tr>
      <w:tr w:rsidR="00E26871" w:rsidRPr="00FA786F" w14:paraId="5D92BFAD" w14:textId="77777777" w:rsidTr="00E26871">
        <w:tc>
          <w:tcPr>
            <w:tcW w:w="9350" w:type="dxa"/>
            <w:gridSpan w:val="2"/>
          </w:tcPr>
          <w:p w14:paraId="399D2B4B" w14:textId="260D4D8B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E26871" w:rsidRPr="00D10A6F" w14:paraId="0A12B428" w14:textId="77777777" w:rsidTr="00E26871">
        <w:tc>
          <w:tcPr>
            <w:tcW w:w="9350" w:type="dxa"/>
            <w:gridSpan w:val="2"/>
            <w:shd w:val="clear" w:color="auto" w:fill="FFE599" w:themeFill="accent1" w:themeFillTint="66"/>
          </w:tcPr>
          <w:p w14:paraId="61D02B1C" w14:textId="73CD90AA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Elementy do pakowania i wysyłki</w:t>
            </w:r>
          </w:p>
        </w:tc>
      </w:tr>
      <w:tr w:rsidR="00E26871" w:rsidRPr="00D10A6F" w14:paraId="3A897FE4" w14:textId="77777777" w:rsidTr="00E26871">
        <w:tc>
          <w:tcPr>
            <w:tcW w:w="9350" w:type="dxa"/>
            <w:gridSpan w:val="2"/>
          </w:tcPr>
          <w:p w14:paraId="0A9613FD" w14:textId="1EAB422A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D10A6F" w14:paraId="2EE6C42A" w14:textId="77777777" w:rsidTr="00E26871">
        <w:tc>
          <w:tcPr>
            <w:tcW w:w="9350" w:type="dxa"/>
            <w:gridSpan w:val="2"/>
          </w:tcPr>
          <w:p w14:paraId="47FC2365" w14:textId="60030E26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płatności z istniejącym kontem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370ABE62" w14:textId="77777777" w:rsidTr="00E26871">
        <w:tc>
          <w:tcPr>
            <w:tcW w:w="9350" w:type="dxa"/>
            <w:gridSpan w:val="2"/>
          </w:tcPr>
          <w:p w14:paraId="66005D5E" w14:textId="1C6B6B60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71635CA5" w14:textId="77777777" w:rsidTr="00E26871">
        <w:tc>
          <w:tcPr>
            <w:tcW w:w="9350" w:type="dxa"/>
            <w:gridSpan w:val="2"/>
          </w:tcPr>
          <w:p w14:paraId="32368A46" w14:textId="0DAC4A51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Termin dostarczenia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3DFB2D2" w14:textId="77777777" w:rsidTr="00E26871">
        <w:tc>
          <w:tcPr>
            <w:tcW w:w="9350" w:type="dxa"/>
            <w:gridSpan w:val="2"/>
          </w:tcPr>
          <w:p w14:paraId="0BE60F25" w14:textId="0152211C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Opakowanie</w:t>
            </w:r>
          </w:p>
        </w:tc>
      </w:tr>
      <w:tr w:rsidR="00E26871" w:rsidRPr="00FA786F" w14:paraId="1773B414" w14:textId="77777777" w:rsidTr="00E26871">
        <w:tc>
          <w:tcPr>
            <w:tcW w:w="9350" w:type="dxa"/>
            <w:gridSpan w:val="2"/>
          </w:tcPr>
          <w:p w14:paraId="07DBD47F" w14:textId="30C57143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Faktura i kwit identyfikacyjny</w:t>
            </w:r>
          </w:p>
        </w:tc>
      </w:tr>
      <w:tr w:rsidR="00E26871" w:rsidRPr="00FA786F" w14:paraId="64F434FB" w14:textId="77777777" w:rsidTr="00E26871">
        <w:tc>
          <w:tcPr>
            <w:tcW w:w="9350" w:type="dxa"/>
            <w:gridSpan w:val="2"/>
          </w:tcPr>
          <w:p w14:paraId="4CD00F9F" w14:textId="7F738D25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Realizacja zamówienia</w:t>
            </w:r>
          </w:p>
        </w:tc>
      </w:tr>
      <w:tr w:rsidR="00E26871" w:rsidRPr="00FA786F" w14:paraId="554A5A0C" w14:textId="77777777" w:rsidTr="00E26871">
        <w:tc>
          <w:tcPr>
            <w:tcW w:w="9350" w:type="dxa"/>
            <w:gridSpan w:val="2"/>
          </w:tcPr>
          <w:p w14:paraId="07A16272" w14:textId="198C9210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E26871" w:rsidRPr="00FA786F" w14:paraId="1FE5B6CB" w14:textId="77777777" w:rsidTr="00E26871">
        <w:tc>
          <w:tcPr>
            <w:tcW w:w="9350" w:type="dxa"/>
            <w:gridSpan w:val="2"/>
            <w:shd w:val="clear" w:color="auto" w:fill="FFE599" w:themeFill="accent1" w:themeFillTint="66"/>
          </w:tcPr>
          <w:p w14:paraId="206D65C3" w14:textId="3823D552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Realizacja zamówień</w:t>
            </w:r>
          </w:p>
        </w:tc>
      </w:tr>
      <w:tr w:rsidR="00E26871" w:rsidRPr="00FA786F" w14:paraId="2A54F12F" w14:textId="77777777" w:rsidTr="00142BD1">
        <w:tc>
          <w:tcPr>
            <w:tcW w:w="4675" w:type="dxa"/>
          </w:tcPr>
          <w:p w14:paraId="4AA25220" w14:textId="4A862F8E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Szacowanie zamówienia</w:t>
            </w:r>
            <w:r w:rsidRPr="00CB3A16">
              <w:rPr>
                <w:lang w:val="pl-PL"/>
              </w:rPr>
              <w:tab/>
            </w:r>
            <w:r>
              <w:rPr>
                <w:lang w:val="pl-PL"/>
              </w:rPr>
              <w:tab/>
            </w:r>
          </w:p>
        </w:tc>
        <w:tc>
          <w:tcPr>
            <w:tcW w:w="4675" w:type="dxa"/>
          </w:tcPr>
          <w:p w14:paraId="214694F5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Kim jest klient</w:t>
            </w:r>
            <w:r w:rsidRPr="00CB3A16">
              <w:rPr>
                <w:lang w:val="pl-PL"/>
              </w:rPr>
              <w:t>?</w:t>
            </w:r>
          </w:p>
          <w:p w14:paraId="2BCD43E9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Czy ma konto</w:t>
            </w:r>
            <w:r w:rsidRPr="00CB3A16">
              <w:rPr>
                <w:lang w:val="pl-PL"/>
              </w:rPr>
              <w:t>?</w:t>
            </w:r>
          </w:p>
          <w:p w14:paraId="45535E49" w14:textId="7CB3115D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Jaka jest metoda płatności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5B93FA1" w14:textId="77777777" w:rsidTr="00142BD1">
        <w:tc>
          <w:tcPr>
            <w:tcW w:w="4675" w:type="dxa"/>
          </w:tcPr>
          <w:p w14:paraId="17B569AD" w14:textId="2DE9DA96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Tworzenie faktury</w:t>
            </w:r>
            <w:r w:rsidR="00E26871" w:rsidRPr="00FA786F">
              <w:rPr>
                <w:lang w:val="pl-PL"/>
              </w:rPr>
              <w:tab/>
            </w:r>
          </w:p>
        </w:tc>
        <w:tc>
          <w:tcPr>
            <w:tcW w:w="4675" w:type="dxa"/>
          </w:tcPr>
          <w:p w14:paraId="25A3BDE8" w14:textId="77777777" w:rsidR="00E26871" w:rsidRPr="00FA786F" w:rsidRDefault="00E26871" w:rsidP="009F7C78">
            <w:pPr>
              <w:rPr>
                <w:lang w:val="pl-PL"/>
              </w:rPr>
            </w:pPr>
          </w:p>
        </w:tc>
      </w:tr>
      <w:tr w:rsidR="00E26871" w:rsidRPr="00FA786F" w14:paraId="6683D7F3" w14:textId="77777777" w:rsidTr="00142BD1">
        <w:tc>
          <w:tcPr>
            <w:tcW w:w="4675" w:type="dxa"/>
          </w:tcPr>
          <w:p w14:paraId="7ECACEDD" w14:textId="256C20B8" w:rsidR="00E26871" w:rsidRPr="00FA786F" w:rsidRDefault="00B8522F" w:rsidP="00E26871">
            <w:pPr>
              <w:rPr>
                <w:lang w:val="pl-PL"/>
              </w:rPr>
            </w:pPr>
            <w:r>
              <w:rPr>
                <w:lang w:val="pl-PL"/>
              </w:rPr>
              <w:t>Realizacja faktury</w:t>
            </w:r>
          </w:p>
        </w:tc>
        <w:tc>
          <w:tcPr>
            <w:tcW w:w="4675" w:type="dxa"/>
          </w:tcPr>
          <w:p w14:paraId="191309D2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 kartą kredytową</w:t>
            </w:r>
          </w:p>
          <w:p w14:paraId="0A6C7005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za zleceniem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</w:t>
            </w:r>
          </w:p>
          <w:p w14:paraId="2CC396FB" w14:textId="7D12222A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 czekiem osobistym</w:t>
            </w:r>
          </w:p>
        </w:tc>
      </w:tr>
    </w:tbl>
    <w:p w14:paraId="6B006B07" w14:textId="77777777" w:rsidR="006570A9" w:rsidRPr="00FA786F" w:rsidRDefault="00441682" w:rsidP="00E26871">
      <w:pPr>
        <w:rPr>
          <w:lang w:val="pl-PL"/>
        </w:rPr>
      </w:pPr>
    </w:p>
    <w:sectPr w:rsidR="006570A9" w:rsidRPr="00FA786F" w:rsidSect="004D44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A16E8" w14:textId="77777777" w:rsidR="005909A5" w:rsidRDefault="005909A5" w:rsidP="004D44C3">
      <w:pPr>
        <w:spacing w:after="0" w:line="240" w:lineRule="auto"/>
      </w:pPr>
      <w:r>
        <w:separator/>
      </w:r>
    </w:p>
  </w:endnote>
  <w:endnote w:type="continuationSeparator" w:id="0">
    <w:p w14:paraId="7E7257CF" w14:textId="77777777" w:rsidR="005909A5" w:rsidRDefault="005909A5" w:rsidP="004D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4428F" w14:textId="77777777" w:rsidR="008141CD" w:rsidRDefault="008141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24D95" w14:textId="509CF01E" w:rsidR="00460864" w:rsidRDefault="00460864">
    <w:pPr>
      <w:pStyle w:val="Stopka"/>
    </w:pPr>
    <w:r>
      <w:t>11/12/2012</w:t>
    </w:r>
  </w:p>
  <w:p w14:paraId="56A792F9" w14:textId="77777777" w:rsidR="00460864" w:rsidRDefault="0046086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C7A0F" w14:textId="77777777" w:rsidR="008141CD" w:rsidRDefault="008141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C589E" w14:textId="77777777" w:rsidR="005909A5" w:rsidRDefault="005909A5" w:rsidP="004D44C3">
      <w:pPr>
        <w:spacing w:after="0" w:line="240" w:lineRule="auto"/>
      </w:pPr>
      <w:r>
        <w:separator/>
      </w:r>
    </w:p>
  </w:footnote>
  <w:footnote w:type="continuationSeparator" w:id="0">
    <w:p w14:paraId="6595CA16" w14:textId="77777777" w:rsidR="005909A5" w:rsidRDefault="005909A5" w:rsidP="004D4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0EC23" w14:textId="77777777" w:rsidR="008141CD" w:rsidRDefault="008141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5B40B" w14:textId="445F491D" w:rsidR="004D44C3" w:rsidRPr="007C0F5B" w:rsidRDefault="00441682" w:rsidP="00460864">
    <w:pPr>
      <w:pStyle w:val="Nagwek"/>
      <w:jc w:val="center"/>
    </w:pPr>
    <w:sdt>
      <w:sdtPr>
        <w:id w:val="-1202163291"/>
        <w:docPartObj>
          <w:docPartGallery w:val="Page Numbers (Margins)"/>
          <w:docPartUnique/>
        </w:docPartObj>
      </w:sdtPr>
      <w:sdtEndPr/>
      <w:sdtContent>
        <w:r w:rsidR="00A36601">
          <w:rPr>
            <w:noProof/>
            <w:lang w:val="pl-PL"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C2673B9" wp14:editId="6DDF8F3C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1737360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324CDC" w14:textId="77777777" w:rsidR="00A36601" w:rsidRDefault="00A36601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rPr>
                                  <w:lang w:val="pl-PL"/>
                                </w:rP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41682" w:rsidRPr="00441682">
                                <w:rPr>
                                  <w:noProof/>
                                  <w:lang w:val="pl-PL"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2673B9" id="Prostokąt 1" o:spid="_x0000_s1026" style="position:absolute;left:0;text-align:left;margin-left:13.3pt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" o:allowincell="f" stroked="f">
                  <v:textbox style="mso-fit-shape-to-text:t" inset="0,,0">
                    <w:txbxContent>
                      <w:p w14:paraId="2A324CDC" w14:textId="77777777" w:rsidR="00A36601" w:rsidRDefault="00A36601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rPr>
                            <w:lang w:val="pl-PL"/>
                          </w:rP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41682" w:rsidRPr="00441682">
                          <w:rPr>
                            <w:noProof/>
                            <w:lang w:val="pl-PL"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alias w:val="Tytuł"/>
        <w:tag w:val=""/>
        <w:id w:val="982119378"/>
        <w:placeholder>
          <w:docPart w:val="A2E51F6016F04EBF9EFEB3B595B91458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60864" w:rsidRPr="001C5F5E">
          <w:rPr>
            <w:rStyle w:val="Tekstzastpczy"/>
          </w:rPr>
          <w:t>[Tytuł]</w: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766F7" w14:textId="7581F090" w:rsidR="00835897" w:rsidRDefault="00835897">
    <w:pPr>
      <w:pStyle w:val="Nagwek"/>
    </w:pPr>
    <w:r>
      <w:fldChar w:fldCharType="begin"/>
    </w:r>
    <w:r>
      <w:instrText xml:space="preserve"> TITLE  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FFF"/>
    <w:multiLevelType w:val="hybridMultilevel"/>
    <w:tmpl w:val="A00C642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73FE"/>
    <w:multiLevelType w:val="hybridMultilevel"/>
    <w:tmpl w:val="4FD2949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B6D39"/>
    <w:multiLevelType w:val="hybridMultilevel"/>
    <w:tmpl w:val="883A880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13A"/>
    <w:multiLevelType w:val="hybridMultilevel"/>
    <w:tmpl w:val="064A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B5AB5"/>
    <w:multiLevelType w:val="hybridMultilevel"/>
    <w:tmpl w:val="6100947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61E30"/>
    <w:multiLevelType w:val="hybridMultilevel"/>
    <w:tmpl w:val="976A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B5EBE"/>
    <w:multiLevelType w:val="hybridMultilevel"/>
    <w:tmpl w:val="C798950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46538"/>
    <w:multiLevelType w:val="hybridMultilevel"/>
    <w:tmpl w:val="80DAA7E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B1658"/>
    <w:multiLevelType w:val="hybridMultilevel"/>
    <w:tmpl w:val="BFE0903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B6936"/>
    <w:multiLevelType w:val="hybridMultilevel"/>
    <w:tmpl w:val="0B24A08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346B6"/>
    <w:multiLevelType w:val="hybridMultilevel"/>
    <w:tmpl w:val="11CE801A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B578D"/>
    <w:multiLevelType w:val="hybridMultilevel"/>
    <w:tmpl w:val="044066D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F3310"/>
    <w:multiLevelType w:val="hybridMultilevel"/>
    <w:tmpl w:val="3AF67304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50930"/>
    <w:multiLevelType w:val="hybridMultilevel"/>
    <w:tmpl w:val="79C2690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4A1635"/>
    <w:multiLevelType w:val="hybridMultilevel"/>
    <w:tmpl w:val="53BE20B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10EBD"/>
    <w:multiLevelType w:val="hybridMultilevel"/>
    <w:tmpl w:val="350EE30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F7CA3"/>
    <w:multiLevelType w:val="hybridMultilevel"/>
    <w:tmpl w:val="578283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A591E"/>
    <w:multiLevelType w:val="hybridMultilevel"/>
    <w:tmpl w:val="E33E3DE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90791B"/>
    <w:multiLevelType w:val="hybridMultilevel"/>
    <w:tmpl w:val="CFEC09F6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01E1A"/>
    <w:multiLevelType w:val="hybridMultilevel"/>
    <w:tmpl w:val="249E1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B36ED"/>
    <w:multiLevelType w:val="hybridMultilevel"/>
    <w:tmpl w:val="9CCCDFB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8701E"/>
    <w:multiLevelType w:val="hybridMultilevel"/>
    <w:tmpl w:val="8124CDF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FD774D"/>
    <w:multiLevelType w:val="hybridMultilevel"/>
    <w:tmpl w:val="FA56613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A524C"/>
    <w:multiLevelType w:val="hybridMultilevel"/>
    <w:tmpl w:val="3364F3E4"/>
    <w:lvl w:ilvl="0" w:tplc="7262B9B2">
      <w:start w:val="9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E34279"/>
    <w:multiLevelType w:val="hybridMultilevel"/>
    <w:tmpl w:val="C4D0ED8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5620E6"/>
    <w:multiLevelType w:val="hybridMultilevel"/>
    <w:tmpl w:val="954E67F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A1768"/>
    <w:multiLevelType w:val="hybridMultilevel"/>
    <w:tmpl w:val="3E98B44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776B6D"/>
    <w:multiLevelType w:val="hybridMultilevel"/>
    <w:tmpl w:val="6176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63077"/>
    <w:multiLevelType w:val="hybridMultilevel"/>
    <w:tmpl w:val="F2DED2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022C2"/>
    <w:multiLevelType w:val="hybridMultilevel"/>
    <w:tmpl w:val="57B8B94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805B1B"/>
    <w:multiLevelType w:val="hybridMultilevel"/>
    <w:tmpl w:val="A86E173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16"/>
  </w:num>
  <w:num w:numId="5">
    <w:abstractNumId w:val="30"/>
  </w:num>
  <w:num w:numId="6">
    <w:abstractNumId w:val="4"/>
  </w:num>
  <w:num w:numId="7">
    <w:abstractNumId w:val="19"/>
  </w:num>
  <w:num w:numId="8">
    <w:abstractNumId w:val="7"/>
  </w:num>
  <w:num w:numId="9">
    <w:abstractNumId w:val="1"/>
  </w:num>
  <w:num w:numId="10">
    <w:abstractNumId w:val="27"/>
  </w:num>
  <w:num w:numId="11">
    <w:abstractNumId w:val="24"/>
  </w:num>
  <w:num w:numId="12">
    <w:abstractNumId w:val="21"/>
  </w:num>
  <w:num w:numId="13">
    <w:abstractNumId w:val="12"/>
  </w:num>
  <w:num w:numId="14">
    <w:abstractNumId w:val="17"/>
  </w:num>
  <w:num w:numId="15">
    <w:abstractNumId w:val="25"/>
  </w:num>
  <w:num w:numId="16">
    <w:abstractNumId w:val="2"/>
  </w:num>
  <w:num w:numId="17">
    <w:abstractNumId w:val="10"/>
  </w:num>
  <w:num w:numId="18">
    <w:abstractNumId w:val="29"/>
  </w:num>
  <w:num w:numId="19">
    <w:abstractNumId w:val="5"/>
  </w:num>
  <w:num w:numId="20">
    <w:abstractNumId w:val="28"/>
  </w:num>
  <w:num w:numId="21">
    <w:abstractNumId w:val="8"/>
  </w:num>
  <w:num w:numId="22">
    <w:abstractNumId w:val="23"/>
  </w:num>
  <w:num w:numId="23">
    <w:abstractNumId w:val="6"/>
  </w:num>
  <w:num w:numId="24">
    <w:abstractNumId w:val="20"/>
  </w:num>
  <w:num w:numId="25">
    <w:abstractNumId w:val="9"/>
  </w:num>
  <w:num w:numId="26">
    <w:abstractNumId w:val="14"/>
  </w:num>
  <w:num w:numId="27">
    <w:abstractNumId w:val="11"/>
  </w:num>
  <w:num w:numId="28">
    <w:abstractNumId w:val="22"/>
  </w:num>
  <w:num w:numId="29">
    <w:abstractNumId w:val="26"/>
  </w:num>
  <w:num w:numId="30">
    <w:abstractNumId w:val="1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FB"/>
    <w:rsid w:val="00006E02"/>
    <w:rsid w:val="00037545"/>
    <w:rsid w:val="000462B7"/>
    <w:rsid w:val="000A09EF"/>
    <w:rsid w:val="00164A92"/>
    <w:rsid w:val="001C30D0"/>
    <w:rsid w:val="001E553B"/>
    <w:rsid w:val="001E6574"/>
    <w:rsid w:val="002045CE"/>
    <w:rsid w:val="00230EB5"/>
    <w:rsid w:val="00305BF0"/>
    <w:rsid w:val="003108B6"/>
    <w:rsid w:val="003456F4"/>
    <w:rsid w:val="00354277"/>
    <w:rsid w:val="0037217F"/>
    <w:rsid w:val="003C2034"/>
    <w:rsid w:val="00441682"/>
    <w:rsid w:val="00460864"/>
    <w:rsid w:val="004656D8"/>
    <w:rsid w:val="004B10F6"/>
    <w:rsid w:val="004D44C3"/>
    <w:rsid w:val="00521DEB"/>
    <w:rsid w:val="00543637"/>
    <w:rsid w:val="00574000"/>
    <w:rsid w:val="00580262"/>
    <w:rsid w:val="005909A5"/>
    <w:rsid w:val="00621FDB"/>
    <w:rsid w:val="006A16F0"/>
    <w:rsid w:val="006A5757"/>
    <w:rsid w:val="006C019C"/>
    <w:rsid w:val="006D5FF4"/>
    <w:rsid w:val="0073264D"/>
    <w:rsid w:val="00756328"/>
    <w:rsid w:val="007C0F5B"/>
    <w:rsid w:val="007C1BD3"/>
    <w:rsid w:val="007C2FD4"/>
    <w:rsid w:val="008141CD"/>
    <w:rsid w:val="00835897"/>
    <w:rsid w:val="008B47AE"/>
    <w:rsid w:val="008F1FE3"/>
    <w:rsid w:val="0099568F"/>
    <w:rsid w:val="009C1345"/>
    <w:rsid w:val="009D64FE"/>
    <w:rsid w:val="009E1A81"/>
    <w:rsid w:val="00A25B27"/>
    <w:rsid w:val="00A36601"/>
    <w:rsid w:val="00A713FE"/>
    <w:rsid w:val="00AC6117"/>
    <w:rsid w:val="00AF716F"/>
    <w:rsid w:val="00B517E2"/>
    <w:rsid w:val="00B71FFB"/>
    <w:rsid w:val="00B82954"/>
    <w:rsid w:val="00B8522F"/>
    <w:rsid w:val="00C02B5D"/>
    <w:rsid w:val="00C0422D"/>
    <w:rsid w:val="00C615A7"/>
    <w:rsid w:val="00C82E95"/>
    <w:rsid w:val="00D10A6F"/>
    <w:rsid w:val="00D17937"/>
    <w:rsid w:val="00D572BC"/>
    <w:rsid w:val="00DC1406"/>
    <w:rsid w:val="00E11A81"/>
    <w:rsid w:val="00E26871"/>
    <w:rsid w:val="00E811A0"/>
    <w:rsid w:val="00EA2E88"/>
    <w:rsid w:val="00EE4769"/>
    <w:rsid w:val="00FA5545"/>
    <w:rsid w:val="00FA786F"/>
    <w:rsid w:val="00FC7B3B"/>
    <w:rsid w:val="00FD70DC"/>
    <w:rsid w:val="00FF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DC58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034"/>
  </w:style>
  <w:style w:type="paragraph" w:styleId="Nagwek1">
    <w:name w:val="heading 1"/>
    <w:basedOn w:val="Normalny"/>
    <w:next w:val="Normalny"/>
    <w:link w:val="Nagwek1Znak"/>
    <w:uiPriority w:val="9"/>
    <w:qFormat/>
    <w:rsid w:val="003C20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8F00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20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8F00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20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F5F0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C203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BF8F00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C20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F8F00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C20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20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3C2034"/>
    <w:rPr>
      <w:rFonts w:asciiTheme="majorHAnsi" w:eastAsiaTheme="majorEastAsia" w:hAnsiTheme="majorHAnsi" w:cstheme="majorBidi"/>
      <w:color w:val="BF8F00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C2034"/>
    <w:rPr>
      <w:rFonts w:asciiTheme="majorHAnsi" w:eastAsiaTheme="majorEastAsia" w:hAnsiTheme="majorHAnsi" w:cstheme="majorBidi"/>
      <w:color w:val="BF8F00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C2034"/>
    <w:rPr>
      <w:rFonts w:asciiTheme="majorHAnsi" w:eastAsiaTheme="majorEastAsia" w:hAnsiTheme="majorHAnsi" w:cstheme="majorBidi"/>
      <w:color w:val="7F5F0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3C203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1FFB"/>
    <w:rPr>
      <w:color w:val="005DBA" w:themeColor="hyperlink"/>
      <w:u w:val="single"/>
    </w:rPr>
  </w:style>
  <w:style w:type="table" w:styleId="Tabela-Siatka">
    <w:name w:val="Table Grid"/>
    <w:basedOn w:val="Standardowy"/>
    <w:uiPriority w:val="39"/>
    <w:rsid w:val="00B71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3C2034"/>
    <w:rPr>
      <w:rFonts w:asciiTheme="majorHAnsi" w:eastAsiaTheme="majorEastAsia" w:hAnsiTheme="majorHAnsi" w:cstheme="majorBidi"/>
      <w:i/>
      <w:iCs/>
      <w:color w:val="BF8F00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3C2034"/>
    <w:rPr>
      <w:rFonts w:asciiTheme="majorHAnsi" w:eastAsiaTheme="majorEastAsia" w:hAnsiTheme="majorHAnsi" w:cstheme="majorBidi"/>
      <w:color w:val="BF8F00" w:themeColor="accent1" w:themeShade="BF"/>
    </w:rPr>
  </w:style>
  <w:style w:type="table" w:customStyle="1" w:styleId="Tabelasiatki1jasnaakcent11">
    <w:name w:val="Tabela siatki 1 — jasna — akcent 11"/>
    <w:basedOn w:val="Standardowy"/>
    <w:uiPriority w:val="46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1" w:themeTint="66"/>
        <w:left w:val="single" w:sz="4" w:space="0" w:color="FFE599" w:themeColor="accent1" w:themeTint="66"/>
        <w:bottom w:val="single" w:sz="4" w:space="0" w:color="FFE599" w:themeColor="accent1" w:themeTint="66"/>
        <w:right w:val="single" w:sz="4" w:space="0" w:color="FFE599" w:themeColor="accent1" w:themeTint="66"/>
        <w:insideH w:val="single" w:sz="4" w:space="0" w:color="FFE599" w:themeColor="accent1" w:themeTint="66"/>
        <w:insideV w:val="single" w:sz="4" w:space="0" w:color="FFE59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11">
    <w:name w:val="Tabela siatki 4 — akcent 11"/>
    <w:basedOn w:val="Standardowy"/>
    <w:uiPriority w:val="49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1" w:themeTint="99"/>
        <w:left w:val="single" w:sz="4" w:space="0" w:color="FFD966" w:themeColor="accent1" w:themeTint="99"/>
        <w:bottom w:val="single" w:sz="4" w:space="0" w:color="FFD966" w:themeColor="accent1" w:themeTint="99"/>
        <w:right w:val="single" w:sz="4" w:space="0" w:color="FFD966" w:themeColor="accent1" w:themeTint="99"/>
        <w:insideH w:val="single" w:sz="4" w:space="0" w:color="FFD966" w:themeColor="accent1" w:themeTint="99"/>
        <w:insideV w:val="single" w:sz="4" w:space="0" w:color="FFD966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1"/>
          <w:left w:val="single" w:sz="4" w:space="0" w:color="FFC000" w:themeColor="accent1"/>
          <w:bottom w:val="single" w:sz="4" w:space="0" w:color="FFC000" w:themeColor="accent1"/>
          <w:right w:val="single" w:sz="4" w:space="0" w:color="FFC000" w:themeColor="accent1"/>
          <w:insideH w:val="nil"/>
          <w:insideV w:val="nil"/>
        </w:tcBorders>
        <w:shd w:val="clear" w:color="auto" w:fill="FFC000" w:themeFill="accent1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1" w:themeFillTint="33"/>
      </w:tcPr>
    </w:tblStylePr>
    <w:tblStylePr w:type="band1Horz">
      <w:tblPr/>
      <w:tcPr>
        <w:shd w:val="clear" w:color="auto" w:fill="FFF2CC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4D4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4C3"/>
  </w:style>
  <w:style w:type="paragraph" w:styleId="Stopka">
    <w:name w:val="footer"/>
    <w:basedOn w:val="Normalny"/>
    <w:link w:val="StopkaZnak"/>
    <w:uiPriority w:val="99"/>
    <w:unhideWhenUsed/>
    <w:rsid w:val="004D4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4C3"/>
  </w:style>
  <w:style w:type="character" w:styleId="Odwoaniedokomentarza">
    <w:name w:val="annotation reference"/>
    <w:basedOn w:val="Domylnaczcionkaakapitu"/>
    <w:uiPriority w:val="99"/>
    <w:semiHidden/>
    <w:unhideWhenUsed/>
    <w:rsid w:val="00FA5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5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54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608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olidatedmessenger.com" TargetMode="External"/><Relationship Id="rId13" Type="http://schemas.openxmlformats.org/officeDocument/2006/relationships/hyperlink" Target="file:///C:/Users/Joan/Documents/Word%202013%20Step%20by%20Step/Chapter01/www.fabrikam.com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CustomerService@consolidatedmessenger.com" TargetMode="External"/><Relationship Id="rId12" Type="http://schemas.openxmlformats.org/officeDocument/2006/relationships/hyperlink" Target="mailto:andrew@consolidatedmessenger.com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dean@northwindtraders.com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/Users/Joan/Documents/Word%202013%20Step%20by%20Step/Chapter01/www.lucernepublishing.com" TargetMode="External"/><Relationship Id="rId24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hyperlink" Target="mailto:reed@fourthcoffee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ndrew@consolidatedmessenger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C:/Users/Joan/Documents/Word%202013%20Step%20by%20Step/Chapter01/www.lucernepublishing.com" TargetMode="External"/><Relationship Id="rId14" Type="http://schemas.openxmlformats.org/officeDocument/2006/relationships/hyperlink" Target="file:///C:/Users/Joan/Documents/Word%202013%20Step%20by%20Step/Chapter01/www.fabrikam.com" TargetMode="External"/><Relationship Id="rId22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2E51F6016F04EBF9EFEB3B595B914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DC184D-F67B-42D7-861F-16BA605C911B}"/>
      </w:docPartPr>
      <w:docPartBody>
        <w:p w:rsidR="000C00D3" w:rsidRDefault="009C4E6C">
          <w:r w:rsidRPr="001C5F5E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E6C"/>
    <w:rsid w:val="000C00D3"/>
    <w:rsid w:val="009C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E6C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C4E6C"/>
    <w:rPr>
      <w:color w:val="808080"/>
    </w:rPr>
  </w:style>
  <w:style w:type="paragraph" w:customStyle="1" w:styleId="61B6891F73734CF9B9C6436D26A3702F">
    <w:name w:val="61B6891F73734CF9B9C6436D26A3702F"/>
    <w:rsid w:val="009C4E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13ProceduresContents">
  <a:themeElements>
    <a:clrScheme name="Paski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Paski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Paski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1813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2013-05-02T07:48:00Z</dcterms:created>
  <dcterms:modified xsi:type="dcterms:W3CDTF">2013-05-02T11:14:00Z</dcterms:modified>
</cp:coreProperties>
</file>